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2D" w:rsidRPr="00DF012D" w:rsidRDefault="00722450" w:rsidP="00DF012D">
      <w:pPr>
        <w:spacing w:after="0" w:line="240" w:lineRule="auto"/>
        <w:rPr>
          <w:rFonts w:ascii="Times New Roman" w:eastAsia="Times New Roman" w:hAnsi="Times New Roman" w:cs="Times New Roman"/>
          <w:sz w:val="24"/>
          <w:szCs w:val="24"/>
          <w:lang w:eastAsia="ru-RU"/>
        </w:rPr>
      </w:pPr>
      <w:r w:rsidRPr="00722450">
        <w:rPr>
          <w:rFonts w:ascii="Times New Roman" w:eastAsia="Times New Roman" w:hAnsi="Times New Roman" w:cs="Times New Roman"/>
          <w:sz w:val="24"/>
          <w:szCs w:val="24"/>
          <w:lang w:eastAsia="ru-RU"/>
        </w:rPr>
        <w:pict>
          <v:rect id="_x0000_i1025" style="width:0;height:.75pt" o:hralign="center" o:hrstd="t" o:hrnoshade="t" o:hr="t" fillcolor="gray" stroked="f"/>
        </w:pict>
      </w:r>
    </w:p>
    <w:tbl>
      <w:tblPr>
        <w:tblW w:w="4606" w:type="pct"/>
        <w:jc w:val="center"/>
        <w:tblCellSpacing w:w="0" w:type="dxa"/>
        <w:tblCellMar>
          <w:left w:w="0" w:type="dxa"/>
          <w:right w:w="0" w:type="dxa"/>
        </w:tblCellMar>
        <w:tblLook w:val="04A0"/>
      </w:tblPr>
      <w:tblGrid>
        <w:gridCol w:w="9949"/>
      </w:tblGrid>
      <w:tr w:rsidR="00DF012D" w:rsidRPr="00DF012D" w:rsidTr="00D51833">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9936"/>
              <w:gridCol w:w="13"/>
            </w:tblGrid>
            <w:tr w:rsidR="00DF012D" w:rsidRPr="00DF012D">
              <w:trPr>
                <w:tblCellSpacing w:w="0" w:type="dxa"/>
              </w:trPr>
              <w:tc>
                <w:tcPr>
                  <w:tcW w:w="0" w:type="auto"/>
                  <w:vAlign w:val="center"/>
                  <w:hideMark/>
                </w:tcPr>
                <w:p w:rsidR="00DF012D" w:rsidRPr="00DF012D" w:rsidRDefault="00722450" w:rsidP="00DF012D">
                  <w:pPr>
                    <w:spacing w:after="0" w:line="240" w:lineRule="auto"/>
                    <w:rPr>
                      <w:rFonts w:ascii="Times New Roman" w:eastAsia="Times New Roman" w:hAnsi="Times New Roman" w:cs="Times New Roman"/>
                      <w:sz w:val="24"/>
                      <w:szCs w:val="24"/>
                      <w:lang w:eastAsia="ru-RU"/>
                    </w:rPr>
                  </w:pPr>
                  <w:hyperlink r:id="rId4" w:history="1">
                    <w:r w:rsidR="00DF012D">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19050" t="0" r="0" b="0"/>
                          <wp:wrapSquare wrapText="bothSides"/>
                          <wp:docPr id="1" name="Рисунок 2" descr="http://img.rg.ru/img/rg_logo_bw.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img/rg_logo_bw.gif">
                                    <a:hlinkClick r:id="rId4"/>
                                  </pic:cNvPr>
                                  <pic:cNvPicPr>
                                    <a:picLocks noChangeAspect="1" noChangeArrowheads="1"/>
                                  </pic:cNvPicPr>
                                </pic:nvPicPr>
                                <pic:blipFill>
                                  <a:blip r:embed="rId5"/>
                                  <a:srcRect/>
                                  <a:stretch>
                                    <a:fillRect/>
                                  </a:stretch>
                                </pic:blipFill>
                                <pic:spPr bwMode="auto">
                                  <a:xfrm>
                                    <a:off x="0" y="0"/>
                                    <a:ext cx="2857500" cy="476250"/>
                                  </a:xfrm>
                                  <a:prstGeom prst="rect">
                                    <a:avLst/>
                                  </a:prstGeom>
                                  <a:noFill/>
                                  <a:ln w="9525">
                                    <a:noFill/>
                                    <a:miter lim="800000"/>
                                    <a:headEnd/>
                                    <a:tailEnd/>
                                  </a:ln>
                                </pic:spPr>
                              </pic:pic>
                            </a:graphicData>
                          </a:graphic>
                        </wp:anchor>
                      </w:drawing>
                    </w:r>
                  </w:hyperlink>
                </w:p>
              </w:tc>
              <w:tc>
                <w:tcPr>
                  <w:tcW w:w="0" w:type="auto"/>
                  <w:vAlign w:val="center"/>
                  <w:hideMark/>
                </w:tcPr>
                <w:p w:rsidR="00DF012D" w:rsidRPr="00DF012D" w:rsidRDefault="00DF012D" w:rsidP="00DF012D">
                  <w:pPr>
                    <w:spacing w:after="0" w:line="240" w:lineRule="auto"/>
                    <w:rPr>
                      <w:rFonts w:ascii="Times New Roman" w:eastAsia="Times New Roman" w:hAnsi="Times New Roman" w:cs="Times New Roman"/>
                      <w:sz w:val="24"/>
                      <w:szCs w:val="24"/>
                      <w:lang w:eastAsia="ru-RU"/>
                    </w:rPr>
                  </w:pPr>
                </w:p>
              </w:tc>
            </w:tr>
          </w:tbl>
          <w:p w:rsidR="00DF012D" w:rsidRPr="00DF012D" w:rsidRDefault="00DF012D" w:rsidP="00DF012D">
            <w:pPr>
              <w:spacing w:after="0" w:line="240" w:lineRule="auto"/>
              <w:rPr>
                <w:rFonts w:ascii="Times New Roman" w:eastAsia="Times New Roman" w:hAnsi="Times New Roman" w:cs="Times New Roman"/>
                <w:sz w:val="24"/>
                <w:szCs w:val="24"/>
                <w:lang w:eastAsia="ru-RU"/>
              </w:rPr>
            </w:pPr>
          </w:p>
        </w:tc>
      </w:tr>
      <w:tr w:rsidR="00DF012D" w:rsidRPr="00DF012D" w:rsidTr="00D51833">
        <w:trPr>
          <w:trHeight w:val="60"/>
          <w:tblCellSpacing w:w="0" w:type="dxa"/>
          <w:jc w:val="center"/>
        </w:trPr>
        <w:tc>
          <w:tcPr>
            <w:tcW w:w="5000" w:type="pct"/>
            <w:shd w:val="clear" w:color="auto" w:fill="000000"/>
            <w:vAlign w:val="center"/>
            <w:hideMark/>
          </w:tcPr>
          <w:p w:rsidR="00DF012D" w:rsidRPr="00DF012D" w:rsidRDefault="00DF012D" w:rsidP="00DF012D">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38100"/>
                  <wp:effectExtent l="0" t="0" r="0" b="0"/>
                  <wp:docPr id="2" name="Рисунок 2"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img/dot.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DF012D" w:rsidRPr="00DF012D" w:rsidTr="00D51833">
        <w:trPr>
          <w:trHeight w:val="15"/>
          <w:tblCellSpacing w:w="0" w:type="dxa"/>
          <w:jc w:val="center"/>
        </w:trPr>
        <w:tc>
          <w:tcPr>
            <w:tcW w:w="5000" w:type="pct"/>
            <w:vAlign w:val="center"/>
            <w:hideMark/>
          </w:tcPr>
          <w:p w:rsidR="00DF012D" w:rsidRPr="00DF012D" w:rsidRDefault="00DF012D" w:rsidP="00DF012D">
            <w:pPr>
              <w:spacing w:after="0"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3" name="Рисунок 3"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F012D" w:rsidRPr="00DF012D" w:rsidTr="00D51833">
        <w:trPr>
          <w:trHeight w:val="120"/>
          <w:tblCellSpacing w:w="0" w:type="dxa"/>
          <w:jc w:val="center"/>
        </w:trPr>
        <w:tc>
          <w:tcPr>
            <w:tcW w:w="5000" w:type="pct"/>
            <w:shd w:val="clear" w:color="auto" w:fill="CCCCCC"/>
            <w:vAlign w:val="center"/>
            <w:hideMark/>
          </w:tcPr>
          <w:p w:rsidR="00DF012D" w:rsidRPr="00DF012D" w:rsidRDefault="00DF012D" w:rsidP="00DF012D">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4" name="Рисунок 4"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g.ru/img/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F012D" w:rsidRPr="00DF012D" w:rsidTr="00D51833">
        <w:trPr>
          <w:tblCellSpacing w:w="0" w:type="dxa"/>
          <w:jc w:val="center"/>
        </w:trPr>
        <w:tc>
          <w:tcPr>
            <w:tcW w:w="5000" w:type="pct"/>
            <w:hideMark/>
          </w:tcPr>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Опубликовано 2 августа 2010 г.</w:t>
            </w:r>
          </w:p>
          <w:p w:rsidR="00DF012D" w:rsidRPr="00DF012D" w:rsidRDefault="00722450" w:rsidP="00DF012D">
            <w:pPr>
              <w:spacing w:after="0" w:line="240" w:lineRule="auto"/>
              <w:rPr>
                <w:rFonts w:ascii="Times New Roman" w:eastAsia="Times New Roman" w:hAnsi="Times New Roman" w:cs="Times New Roman"/>
                <w:sz w:val="24"/>
                <w:szCs w:val="24"/>
                <w:lang w:eastAsia="ru-RU"/>
              </w:rPr>
            </w:pPr>
            <w:r w:rsidRPr="00722450">
              <w:rPr>
                <w:rFonts w:ascii="Times New Roman" w:eastAsia="Times New Roman" w:hAnsi="Times New Roman" w:cs="Times New Roman"/>
                <w:sz w:val="24"/>
                <w:szCs w:val="24"/>
                <w:lang w:eastAsia="ru-RU"/>
              </w:rPr>
              <w:pict>
                <v:rect id="_x0000_i1026" style="width:0;height:.75pt" o:hralign="center" o:hrstd="t" o:hrnoshade="t" o:hr="t" fillcolor="gray" stroked="f"/>
              </w:pic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Вступает в силу: 1 января 2012 г.</w:t>
            </w:r>
          </w:p>
          <w:p w:rsidR="00DF012D" w:rsidRPr="00D51833" w:rsidRDefault="00DF012D" w:rsidP="00D518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51833">
              <w:rPr>
                <w:rFonts w:ascii="Times New Roman" w:eastAsia="Times New Roman" w:hAnsi="Times New Roman" w:cs="Times New Roman"/>
                <w:b/>
                <w:sz w:val="24"/>
                <w:szCs w:val="24"/>
                <w:lang w:eastAsia="ru-RU"/>
              </w:rPr>
              <w:t>Федеральный закон Российской Федерации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r>
      <w:tr w:rsidR="00DF012D" w:rsidRPr="00DF012D" w:rsidTr="00D51833">
        <w:trPr>
          <w:tblCellSpacing w:w="0" w:type="dxa"/>
          <w:jc w:val="center"/>
        </w:trPr>
        <w:tc>
          <w:tcPr>
            <w:tcW w:w="5000" w:type="pct"/>
            <w:vAlign w:val="center"/>
            <w:hideMark/>
          </w:tcPr>
          <w:p w:rsidR="00D51833" w:rsidRDefault="00D51833" w:rsidP="00DF012D">
            <w:pPr>
              <w:spacing w:before="100" w:beforeAutospacing="1" w:after="100" w:afterAutospacing="1" w:line="240" w:lineRule="auto"/>
              <w:rPr>
                <w:rFonts w:ascii="Times New Roman" w:eastAsia="Times New Roman" w:hAnsi="Times New Roman" w:cs="Times New Roman"/>
                <w:b/>
                <w:bCs/>
                <w:sz w:val="24"/>
                <w:szCs w:val="24"/>
                <w:lang w:eastAsia="ru-RU"/>
              </w:rPr>
            </w:pP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Принят Государственной Думой 16 июля 2010 года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b/>
                <w:bCs/>
                <w:sz w:val="24"/>
                <w:szCs w:val="24"/>
                <w:lang w:eastAsia="ru-RU"/>
              </w:rPr>
              <w:t>Одобрен</w:t>
            </w:r>
            <w:proofErr w:type="gramEnd"/>
            <w:r w:rsidRPr="00DF012D">
              <w:rPr>
                <w:rFonts w:ascii="Times New Roman" w:eastAsia="Times New Roman" w:hAnsi="Times New Roman" w:cs="Times New Roman"/>
                <w:b/>
                <w:bCs/>
                <w:sz w:val="24"/>
                <w:szCs w:val="24"/>
                <w:lang w:eastAsia="ru-RU"/>
              </w:rPr>
              <w:t xml:space="preserve"> Советом Федерации 19 июля 2010 года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Глава 1. Общие положения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 Отношения, регулируемые настоящим Федеральным законом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DF012D">
              <w:rPr>
                <w:rFonts w:ascii="Times New Roman" w:eastAsia="Times New Roman" w:hAnsi="Times New Roman" w:cs="Times New Roman"/>
                <w:sz w:val="24"/>
                <w:szCs w:val="24"/>
                <w:lang w:eastAsia="ru-RU"/>
              </w:rPr>
              <w:t>вследствие</w:t>
            </w:r>
            <w:proofErr w:type="gramEnd"/>
            <w:r w:rsidRPr="00DF012D">
              <w:rPr>
                <w:rFonts w:ascii="Times New Roman" w:eastAsia="Times New Roman" w:hAnsi="Times New Roman" w:cs="Times New Roman"/>
                <w:sz w:val="24"/>
                <w:szCs w:val="24"/>
                <w:lang w:eastAsia="ru-RU"/>
              </w:rPr>
              <w:t>:</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причинения вреда за пределами территории Российской Федерации;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использования атомной энергии;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причинения вреда природной среде.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 Основные понятия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в соответствии с гражданским законодательством на возмещение вреда в результате смерти потерпевшего (кормильца);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авария на опасном объекте - повреждение или разрушение сооружений, технических устройств, применяемых на опасном объекте, взрыв, выброс опасных веществ,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5) эксплуатация опасного объекта - ввод опасного объекта в эксплуатацию, использование, техническое обслуживание, консервация, ликвидация опасного объекта, а также изготовление, монтаж, наладка, обслуживание и ремонт технических устройств, применяемых на опасном </w:t>
            </w:r>
            <w:r w:rsidRPr="00DF012D">
              <w:rPr>
                <w:rFonts w:ascii="Times New Roman" w:eastAsia="Times New Roman" w:hAnsi="Times New Roman" w:cs="Times New Roman"/>
                <w:sz w:val="24"/>
                <w:szCs w:val="24"/>
                <w:lang w:eastAsia="ru-RU"/>
              </w:rPr>
              <w:lastRenderedPageBreak/>
              <w:t>объекте;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страхователь - владелец опасного объекта, заключивший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7) страховщик - страховая организация, имеющая лицензию на осуществление обязательного страхования, выданную в соответствии с законодательством Российской Федерации;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9) страховой тариф - ставка страховой премии с единицы страховой суммы с учетом технических и конструктивных характеристик опасного объекта;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10) акт о причинах и об обстоятельствах аварии - документ, составляемый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содержащий сведения о причинах и об обстоятельствах аварии, иные сведения и включенный в перечень соответствующих документов, предусмотренных правилами обязательного страхования;</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3. Объект обязательного страхования, страховой риск и страховой случай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4. Осуществление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несут ответственность в соответствии с законодательством Российской Федерации.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5. Опасные объекты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К опасным объектам, владельцы которых обязаны осуществлять обязательное страхование, относятся расположенные на территории Российской Федерации и подлежащие регистрации в государственном реестре в соответствии с законодательством о промышленной безопасности </w:t>
            </w:r>
            <w:r w:rsidRPr="00DF012D">
              <w:rPr>
                <w:rFonts w:ascii="Times New Roman" w:eastAsia="Times New Roman" w:hAnsi="Times New Roman" w:cs="Times New Roman"/>
                <w:sz w:val="24"/>
                <w:szCs w:val="24"/>
                <w:lang w:eastAsia="ru-RU"/>
              </w:rPr>
              <w:lastRenderedPageBreak/>
              <w:t>опасных производственных объектов или внесению в Российский регистр гидротехнических сооружений в соответствии с законодательством о безопасности гидротехнических сооружений: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опасные производственные объекты, на которых:</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а)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а также представляющие опасность для окружающей природной среды), в том числе автозаправочные станции с заправкой сжиженными углеводородными газами и (или) жидким моторным топливом;</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б) используется оборудование, работающее под давлением более 0,07 </w:t>
            </w:r>
            <w:proofErr w:type="spellStart"/>
            <w:r w:rsidRPr="00DF012D">
              <w:rPr>
                <w:rFonts w:ascii="Times New Roman" w:eastAsia="Times New Roman" w:hAnsi="Times New Roman" w:cs="Times New Roman"/>
                <w:sz w:val="24"/>
                <w:szCs w:val="24"/>
                <w:lang w:eastAsia="ru-RU"/>
              </w:rPr>
              <w:t>мегапаскаля</w:t>
            </w:r>
            <w:proofErr w:type="spellEnd"/>
            <w:r w:rsidRPr="00DF012D">
              <w:rPr>
                <w:rFonts w:ascii="Times New Roman" w:eastAsia="Times New Roman" w:hAnsi="Times New Roman" w:cs="Times New Roman"/>
                <w:sz w:val="24"/>
                <w:szCs w:val="24"/>
                <w:lang w:eastAsia="ru-RU"/>
              </w:rPr>
              <w:t xml:space="preserve"> или при температуре нагрева воды более 115 градусов Цельсия;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в) используются стационарно установленные грузоподъемные механизмы, эскалаторы (в том числе лифты и эскалаторы в многоквартирных домах, а также на объектах торговли, общественного питания, в административных учреждениях и на иных объектах, связанных с обеспечением жизнедеятельности граждан), канатные дороги, фуникулеры;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г) получаются расплавы черных и цветных металлов и сплавы на основе этих расплавов;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012D">
              <w:rPr>
                <w:rFonts w:ascii="Times New Roman" w:eastAsia="Times New Roman" w:hAnsi="Times New Roman" w:cs="Times New Roman"/>
                <w:sz w:val="24"/>
                <w:szCs w:val="24"/>
                <w:lang w:eastAsia="ru-RU"/>
              </w:rPr>
              <w:t>д</w:t>
            </w:r>
            <w:proofErr w:type="spellEnd"/>
            <w:r w:rsidRPr="00DF012D">
              <w:rPr>
                <w:rFonts w:ascii="Times New Roman" w:eastAsia="Times New Roman" w:hAnsi="Times New Roman" w:cs="Times New Roman"/>
                <w:sz w:val="24"/>
                <w:szCs w:val="24"/>
                <w:lang w:eastAsia="ru-RU"/>
              </w:rPr>
              <w:t>) ведутся горные работы, работы по обогащению полезных ископаемых, а также работы в подземных условиях;</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2) 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и другие сооружения, предназначенные для использования водных ресурсов и предотвращения негативного воздействия</w:t>
            </w:r>
            <w:proofErr w:type="gramEnd"/>
            <w:r w:rsidRPr="00DF012D">
              <w:rPr>
                <w:rFonts w:ascii="Times New Roman" w:eastAsia="Times New Roman" w:hAnsi="Times New Roman" w:cs="Times New Roman"/>
                <w:sz w:val="24"/>
                <w:szCs w:val="24"/>
                <w:lang w:eastAsia="ru-RU"/>
              </w:rPr>
              <w:t xml:space="preserve"> вод и жидких отходов.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6. Страховая сумма и предельные размеры страховой выплаты потерпевшему</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Страховая сумма по договору обязательного страхования составляет: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а) 6 миллиардов 500 миллионов рубле</w:t>
            </w:r>
            <w:proofErr w:type="gramStart"/>
            <w:r w:rsidRPr="00DF012D">
              <w:rPr>
                <w:rFonts w:ascii="Times New Roman" w:eastAsia="Times New Roman" w:hAnsi="Times New Roman" w:cs="Times New Roman"/>
                <w:sz w:val="24"/>
                <w:szCs w:val="24"/>
                <w:lang w:eastAsia="ru-RU"/>
              </w:rPr>
              <w:t>й-</w:t>
            </w:r>
            <w:proofErr w:type="gramEnd"/>
            <w:r w:rsidRPr="00DF012D">
              <w:rPr>
                <w:rFonts w:ascii="Times New Roman" w:eastAsia="Times New Roman" w:hAnsi="Times New Roman" w:cs="Times New Roman"/>
                <w:sz w:val="24"/>
                <w:szCs w:val="24"/>
                <w:lang w:eastAsia="ru-RU"/>
              </w:rPr>
              <w:t xml:space="preserve">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F012D">
              <w:rPr>
                <w:rFonts w:ascii="Times New Roman" w:eastAsia="Times New Roman" w:hAnsi="Times New Roman" w:cs="Times New Roman"/>
                <w:sz w:val="24"/>
                <w:szCs w:val="24"/>
                <w:lang w:eastAsia="ru-RU"/>
              </w:rPr>
              <w:t>д</w:t>
            </w:r>
            <w:proofErr w:type="spellEnd"/>
            <w:r w:rsidRPr="00DF012D">
              <w:rPr>
                <w:rFonts w:ascii="Times New Roman" w:eastAsia="Times New Roman" w:hAnsi="Times New Roman" w:cs="Times New Roman"/>
                <w:sz w:val="24"/>
                <w:szCs w:val="24"/>
                <w:lang w:eastAsia="ru-RU"/>
              </w:rPr>
              <w:t>)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ж) 10 миллионов рублей - для иных опасных объектов, в отношении которых </w:t>
            </w:r>
            <w:r w:rsidRPr="00DF012D">
              <w:rPr>
                <w:rFonts w:ascii="Times New Roman" w:eastAsia="Times New Roman" w:hAnsi="Times New Roman" w:cs="Times New Roman"/>
                <w:sz w:val="24"/>
                <w:szCs w:val="24"/>
                <w:lang w:eastAsia="ru-RU"/>
              </w:rPr>
              <w:lastRenderedPageBreak/>
              <w:t>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а) 50 миллионов рублей - для опасных производственных объектов химической, нефтехимической и нефтеперерабатывающей промышленности;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б) 25 миллионов рублей - для сетей газопотребления и газоснабжения, в том числе межпоселковых;</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в) 10 миллионов рублей - для иных опасных объектов.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Размеры страховых выплат по договору обязательного страхования составляют: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два миллиона рублей - в части возмещения вреда лицам, понесшим ущерб в результате смерти каждого потерпевшего (кормильца);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не более 25 тысяч рублей - в счет возмещения расходов на погребение каждого потерпевшего;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не более двух миллионов рублей - в части возмещения вреда, причиненного здоровью каждого потерпевшего;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не более 200 тысяч рублей - в части возмещения вреда, причиненного в связи с нарушением условий жизнедеятельности каждого потерпевшего;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не более 360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не более 500 тысяч рублей - в части возмещения вреда, причиненного имуществу каждого потерпевшего - юридического лица.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7. Страховая премия и страховые тарифы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1. Страховая премия по договору обязательного страхования определяется как произведение </w:t>
            </w:r>
            <w:proofErr w:type="gramStart"/>
            <w:r w:rsidRPr="00DF012D">
              <w:rPr>
                <w:rFonts w:ascii="Times New Roman" w:eastAsia="Times New Roman" w:hAnsi="Times New Roman" w:cs="Times New Roman"/>
                <w:sz w:val="24"/>
                <w:szCs w:val="24"/>
                <w:lang w:eastAsia="ru-RU"/>
              </w:rPr>
              <w:t>устанавливаемых</w:t>
            </w:r>
            <w:proofErr w:type="gramEnd"/>
            <w:r w:rsidRPr="00DF012D">
              <w:rPr>
                <w:rFonts w:ascii="Times New Roman" w:eastAsia="Times New Roman" w:hAnsi="Times New Roman" w:cs="Times New Roman"/>
                <w:sz w:val="24"/>
                <w:szCs w:val="24"/>
                <w:lang w:eastAsia="ru-RU"/>
              </w:rPr>
              <w:t xml:space="preserve"> в соответствии с настоящим Федеральным законом страховой суммы и страхового тарифа.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Страховые тарифы, структура страховых тарифов и порядок их применения при расчете страховой премии устанавливаются Правительством Российской Федерации в соответствии с настоящим Федеральным законом.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Страховые тарифы состоят из базовых ставок и коэффициентов.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7. Базовые ставки страховых тарифов устанавливаются с учетом технических и конструктивных характеристик опасных объектов.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lastRenderedPageBreak/>
              <w:t xml:space="preserve">8. Коэффициенты страховых тарифов устанавливаются в зависимости </w:t>
            </w:r>
            <w:proofErr w:type="gramStart"/>
            <w:r w:rsidRPr="00DF012D">
              <w:rPr>
                <w:rFonts w:ascii="Times New Roman" w:eastAsia="Times New Roman" w:hAnsi="Times New Roman" w:cs="Times New Roman"/>
                <w:sz w:val="24"/>
                <w:szCs w:val="24"/>
                <w:lang w:eastAsia="ru-RU"/>
              </w:rPr>
              <w:t>от</w:t>
            </w:r>
            <w:proofErr w:type="gramEnd"/>
            <w:r w:rsidRPr="00DF012D">
              <w:rPr>
                <w:rFonts w:ascii="Times New Roman" w:eastAsia="Times New Roman" w:hAnsi="Times New Roman" w:cs="Times New Roman"/>
                <w:sz w:val="24"/>
                <w:szCs w:val="24"/>
                <w:lang w:eastAsia="ru-RU"/>
              </w:rPr>
              <w:t>:</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вреда, который может быть причинен в результате аварии на опасном объекте, и максимально возможного количества потерпевших;</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9. </w:t>
            </w:r>
            <w:proofErr w:type="gramStart"/>
            <w:r w:rsidRPr="00DF012D">
              <w:rPr>
                <w:rFonts w:ascii="Times New Roman" w:eastAsia="Times New Roman" w:hAnsi="Times New Roman" w:cs="Times New Roman"/>
                <w:sz w:val="24"/>
                <w:szCs w:val="24"/>
                <w:lang w:eastAsia="ru-RU"/>
              </w:rPr>
              <w:t>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10. Значение коэффициента, указанного в части 9 настоящей статьи, не может быть более 1,0 и менее 0,6.</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11. Порядок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устанавливается профессиональным объединением страховщиков в соответствии с настоящим Федеральным законом.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12. Установленные в соответствии с настоящим Федеральным законом страховые тарифы обязательны для применения страховщиками. Страховщики не вправе применять базовые ставки и (или) коэффициенты, отличные от </w:t>
            </w:r>
            <w:proofErr w:type="gramStart"/>
            <w:r w:rsidRPr="00DF012D">
              <w:rPr>
                <w:rFonts w:ascii="Times New Roman" w:eastAsia="Times New Roman" w:hAnsi="Times New Roman" w:cs="Times New Roman"/>
                <w:sz w:val="24"/>
                <w:szCs w:val="24"/>
                <w:lang w:eastAsia="ru-RU"/>
              </w:rPr>
              <w:t>установленных</w:t>
            </w:r>
            <w:proofErr w:type="gramEnd"/>
            <w:r w:rsidRPr="00DF012D">
              <w:rPr>
                <w:rFonts w:ascii="Times New Roman" w:eastAsia="Times New Roman" w:hAnsi="Times New Roman" w:cs="Times New Roman"/>
                <w:sz w:val="24"/>
                <w:szCs w:val="24"/>
                <w:lang w:eastAsia="ru-RU"/>
              </w:rPr>
              <w:t xml:space="preserve"> страховыми тарифами.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8. Страховая выплата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В случае причинения вреда жизни или здоровью потерпевшего размер страховой выплаты составляет: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два миллиона рублей - лицам, имеющим право в соответствии с гражданским законодательством на возмещение вреда в случае смерти каждого потерпевшего (кормильца);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сумму, необходимую для возмещения расходов на погребение, - лицам, понесшим эти расходы, но не более 25 тысяч рублей;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Если размер вреда, причиненного потерпевшему, превышает предельный размер страховой выплаты, установленный частью 2 статьи 6 настоящего Федерального закона, разницу между страховой выплатой и фактическим размером вреда возмещает владелец опасного объекта.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В случае смерти потерпевшего страховая выплата в соответствии с настоящим Федеральным законом осуществляется независимо от выплат, причитающихся по другим видам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w:t>
            </w:r>
            <w:r w:rsidRPr="00DF012D">
              <w:rPr>
                <w:rFonts w:ascii="Times New Roman" w:eastAsia="Times New Roman" w:hAnsi="Times New Roman" w:cs="Times New Roman"/>
                <w:sz w:val="24"/>
                <w:szCs w:val="24"/>
                <w:lang w:eastAsia="ru-RU"/>
              </w:rPr>
              <w:lastRenderedPageBreak/>
              <w:t>материальных средств. Указанные расходы при отсутствии документов, подтверждающих размер расходов, учитываются при определении размера страховой выплаты по нормативам, устанавливаемым правилами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7. Порядок </w:t>
            </w:r>
            <w:proofErr w:type="gramStart"/>
            <w:r w:rsidRPr="00DF012D">
              <w:rPr>
                <w:rFonts w:ascii="Times New Roman" w:eastAsia="Times New Roman" w:hAnsi="Times New Roman" w:cs="Times New Roman"/>
                <w:sz w:val="24"/>
                <w:szCs w:val="24"/>
                <w:lang w:eastAsia="ru-RU"/>
              </w:rPr>
              <w:t>установления факта нарушения условий жизнедеятельности</w:t>
            </w:r>
            <w:proofErr w:type="gramEnd"/>
            <w:r w:rsidRPr="00DF012D">
              <w:rPr>
                <w:rFonts w:ascii="Times New Roman" w:eastAsia="Times New Roman" w:hAnsi="Times New Roman" w:cs="Times New Roman"/>
                <w:sz w:val="24"/>
                <w:szCs w:val="24"/>
                <w:lang w:eastAsia="ru-RU"/>
              </w:rPr>
              <w:t xml:space="preserve"> и критерии, по которым устанавливается указанный факт, утверждаются в порядке,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8. По договору обязательного страхования страховщик не возмещает: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вред, причиненный имуществу страхователя;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расходы потерпевшего, связанные с неисполнением или ненадлежащим исполнением своих гражданско-правовых обязательств;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вред, причиненный имуществу потерпевшего, умышленные действия которого явились причиной аварии на опасном объекте;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убытки, являющиеся упущенной выгодой, в том числе связанные с утратой товарной стоимости имущества, а также моральный вред.</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пунктом 1 статьи 964 Гражданского кодекса Российской Федерации, а также в результате диверсий и террористических актов.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частью 1 статьи 6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w:t>
            </w:r>
            <w:proofErr w:type="gramStart"/>
            <w:r w:rsidRPr="00DF012D">
              <w:rPr>
                <w:rFonts w:ascii="Times New Roman" w:eastAsia="Times New Roman" w:hAnsi="Times New Roman" w:cs="Times New Roman"/>
                <w:sz w:val="24"/>
                <w:szCs w:val="24"/>
                <w:lang w:eastAsia="ru-RU"/>
              </w:rPr>
              <w:t>по этому</w:t>
            </w:r>
            <w:proofErr w:type="gramEnd"/>
            <w:r w:rsidRPr="00DF012D">
              <w:rPr>
                <w:rFonts w:ascii="Times New Roman" w:eastAsia="Times New Roman" w:hAnsi="Times New Roman" w:cs="Times New Roman"/>
                <w:sz w:val="24"/>
                <w:szCs w:val="24"/>
                <w:lang w:eastAsia="ru-RU"/>
              </w:rPr>
              <w:t xml:space="preserve"> страховому случаю, превышает размер страховой суммы: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в первую очередь удовлетворяются требования о возмещении вреда, причиненного жизни или здоровью потерпевших - физических лиц;</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в третью очередь удовлетворяются требования о возмещении вреда, причиненного имуществу потерпевших - юридических лиц.</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11. </w:t>
            </w:r>
            <w:proofErr w:type="gramStart"/>
            <w:r w:rsidRPr="00DF012D">
              <w:rPr>
                <w:rFonts w:ascii="Times New Roman" w:eastAsia="Times New Roman" w:hAnsi="Times New Roman" w:cs="Times New Roman"/>
                <w:sz w:val="24"/>
                <w:szCs w:val="24"/>
                <w:lang w:eastAsia="ru-RU"/>
              </w:rPr>
              <w:t>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9. Правила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Правительством Российской Федерации в правилах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Правила обязательного страхования, в частности, включают в себя положения 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lastRenderedPageBreak/>
              <w:t xml:space="preserve">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w:t>
            </w:r>
            <w:proofErr w:type="gramStart"/>
            <w:r w:rsidRPr="00DF012D">
              <w:rPr>
                <w:rFonts w:ascii="Times New Roman" w:eastAsia="Times New Roman" w:hAnsi="Times New Roman" w:cs="Times New Roman"/>
                <w:sz w:val="24"/>
                <w:szCs w:val="24"/>
                <w:lang w:eastAsia="ru-RU"/>
              </w:rPr>
              <w:t xml:space="preserve">про </w:t>
            </w:r>
            <w:proofErr w:type="spellStart"/>
            <w:r w:rsidRPr="00DF012D">
              <w:rPr>
                <w:rFonts w:ascii="Times New Roman" w:eastAsia="Times New Roman" w:hAnsi="Times New Roman" w:cs="Times New Roman"/>
                <w:sz w:val="24"/>
                <w:szCs w:val="24"/>
                <w:lang w:eastAsia="ru-RU"/>
              </w:rPr>
              <w:t>цедур</w:t>
            </w:r>
            <w:proofErr w:type="spellEnd"/>
            <w:proofErr w:type="gramEnd"/>
            <w:r w:rsidRPr="00DF012D">
              <w:rPr>
                <w:rFonts w:ascii="Times New Roman" w:eastAsia="Times New Roman" w:hAnsi="Times New Roman" w:cs="Times New Roman"/>
                <w:sz w:val="24"/>
                <w:szCs w:val="24"/>
                <w:lang w:eastAsia="ru-RU"/>
              </w:rPr>
              <w:t>;</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2) </w:t>
            </w:r>
            <w:proofErr w:type="gramStart"/>
            <w:r w:rsidRPr="00DF012D">
              <w:rPr>
                <w:rFonts w:ascii="Times New Roman" w:eastAsia="Times New Roman" w:hAnsi="Times New Roman" w:cs="Times New Roman"/>
                <w:sz w:val="24"/>
                <w:szCs w:val="24"/>
                <w:lang w:eastAsia="ru-RU"/>
              </w:rPr>
              <w:t>действиях</w:t>
            </w:r>
            <w:proofErr w:type="gramEnd"/>
            <w:r w:rsidRPr="00DF012D">
              <w:rPr>
                <w:rFonts w:ascii="Times New Roman" w:eastAsia="Times New Roman" w:hAnsi="Times New Roman" w:cs="Times New Roman"/>
                <w:sz w:val="24"/>
                <w:szCs w:val="24"/>
                <w:lang w:eastAsia="ru-RU"/>
              </w:rPr>
              <w:t xml:space="preserve">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3) </w:t>
            </w:r>
            <w:proofErr w:type="gramStart"/>
            <w:r w:rsidRPr="00DF012D">
              <w:rPr>
                <w:rFonts w:ascii="Times New Roman" w:eastAsia="Times New Roman" w:hAnsi="Times New Roman" w:cs="Times New Roman"/>
                <w:sz w:val="24"/>
                <w:szCs w:val="24"/>
                <w:lang w:eastAsia="ru-RU"/>
              </w:rPr>
              <w:t>порядке</w:t>
            </w:r>
            <w:proofErr w:type="gramEnd"/>
            <w:r w:rsidRPr="00DF012D">
              <w:rPr>
                <w:rFonts w:ascii="Times New Roman" w:eastAsia="Times New Roman" w:hAnsi="Times New Roman" w:cs="Times New Roman"/>
                <w:sz w:val="24"/>
                <w:szCs w:val="24"/>
                <w:lang w:eastAsia="ru-RU"/>
              </w:rPr>
              <w:t xml:space="preserve">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Правила обязательного страхования должны содержать образец страхового полиса, стандартные формы типового договора обязательного страхования,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частью 6 статьи 10 настоящего Федерального закона.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Глава 2. Договор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10. Договор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Договор обязательного страхования заключается в отношении каждого опасного объекта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Договор обязательного страхования является публичным договором.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w:t>
            </w:r>
            <w:proofErr w:type="gramStart"/>
            <w:r w:rsidRPr="00DF012D">
              <w:rPr>
                <w:rFonts w:ascii="Times New Roman" w:eastAsia="Times New Roman" w:hAnsi="Times New Roman" w:cs="Times New Roman"/>
                <w:sz w:val="24"/>
                <w:szCs w:val="24"/>
                <w:lang w:eastAsia="ru-RU"/>
              </w:rPr>
              <w:t xml:space="preserve">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w:t>
            </w:r>
            <w:proofErr w:type="spellStart"/>
            <w:r w:rsidRPr="00DF012D">
              <w:rPr>
                <w:rFonts w:ascii="Times New Roman" w:eastAsia="Times New Roman" w:hAnsi="Times New Roman" w:cs="Times New Roman"/>
                <w:sz w:val="24"/>
                <w:szCs w:val="24"/>
                <w:lang w:eastAsia="ru-RU"/>
              </w:rPr>
              <w:t>неистекшему</w:t>
            </w:r>
            <w:proofErr w:type="spellEnd"/>
            <w:r w:rsidRPr="00DF012D">
              <w:rPr>
                <w:rFonts w:ascii="Times New Roman" w:eastAsia="Times New Roman" w:hAnsi="Times New Roman" w:cs="Times New Roman"/>
                <w:sz w:val="24"/>
                <w:szCs w:val="24"/>
                <w:lang w:eastAsia="ru-RU"/>
              </w:rP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В случае</w:t>
            </w:r>
            <w:proofErr w:type="gramStart"/>
            <w:r w:rsidRPr="00DF012D">
              <w:rPr>
                <w:rFonts w:ascii="Times New Roman" w:eastAsia="Times New Roman" w:hAnsi="Times New Roman" w:cs="Times New Roman"/>
                <w:sz w:val="24"/>
                <w:szCs w:val="24"/>
                <w:lang w:eastAsia="ru-RU"/>
              </w:rPr>
              <w:t>,</w:t>
            </w:r>
            <w:proofErr w:type="gramEnd"/>
            <w:r w:rsidRPr="00DF012D">
              <w:rPr>
                <w:rFonts w:ascii="Times New Roman" w:eastAsia="Times New Roman" w:hAnsi="Times New Roman" w:cs="Times New Roman"/>
                <w:sz w:val="24"/>
                <w:szCs w:val="24"/>
                <w:lang w:eastAsia="ru-RU"/>
              </w:rPr>
              <w:t xml:space="preserve">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w:t>
            </w:r>
            <w:proofErr w:type="spellStart"/>
            <w:r w:rsidRPr="00DF012D">
              <w:rPr>
                <w:rFonts w:ascii="Times New Roman" w:eastAsia="Times New Roman" w:hAnsi="Times New Roman" w:cs="Times New Roman"/>
                <w:sz w:val="24"/>
                <w:szCs w:val="24"/>
                <w:lang w:eastAsia="ru-RU"/>
              </w:rPr>
              <w:t>неистекшему</w:t>
            </w:r>
            <w:proofErr w:type="spellEnd"/>
            <w:r w:rsidRPr="00DF012D">
              <w:rPr>
                <w:rFonts w:ascii="Times New Roman" w:eastAsia="Times New Roman" w:hAnsi="Times New Roman" w:cs="Times New Roman"/>
                <w:sz w:val="24"/>
                <w:szCs w:val="24"/>
                <w:lang w:eastAsia="ru-RU"/>
              </w:rP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6. </w:t>
            </w:r>
            <w:proofErr w:type="gramStart"/>
            <w:r w:rsidRPr="00DF012D">
              <w:rPr>
                <w:rFonts w:ascii="Times New Roman" w:eastAsia="Times New Roman" w:hAnsi="Times New Roman" w:cs="Times New Roman"/>
                <w:sz w:val="24"/>
                <w:szCs w:val="24"/>
                <w:lang w:eastAsia="ru-RU"/>
              </w:rPr>
              <w:t>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w:t>
            </w:r>
            <w:proofErr w:type="gramEnd"/>
            <w:r w:rsidRPr="00DF012D">
              <w:rPr>
                <w:rFonts w:ascii="Times New Roman" w:eastAsia="Times New Roman" w:hAnsi="Times New Roman" w:cs="Times New Roman"/>
                <w:sz w:val="24"/>
                <w:szCs w:val="24"/>
                <w:lang w:eastAsia="ru-RU"/>
              </w:rPr>
              <w:t xml:space="preserve"> Сведения об обязательном страховании предоставляются страховщиком в письменной форме и бесплатно.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lastRenderedPageBreak/>
              <w:t>8. Срок исковой давности по требованиям, вытекающим из договора обязательного страхования, составляет три года.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11. Основные права и обязанности страхователя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Страхователь вправе: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требовать от страховщика разъяснения условий обязательного страхования, консультаций по заключению договора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знакомиться с документами страховщика, связанными с исполнением им договора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при аварии на опасном объекте требовать от страховщика представления копии страхового акта;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требовать от страховщика бесплатной выдачи дубликата страхового полиса в случае его повреждения или утраты;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7) досрочно отказаться от договора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Страхователь обязан:</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при аварии на опасном объекте: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б) принять разумные и доступные в сложившихся обстоятельствах меры, чтобы уменьшить размер возможного вреда;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lastRenderedPageBreak/>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F012D">
              <w:rPr>
                <w:rFonts w:ascii="Times New Roman" w:eastAsia="Times New Roman" w:hAnsi="Times New Roman" w:cs="Times New Roman"/>
                <w:sz w:val="24"/>
                <w:szCs w:val="24"/>
                <w:lang w:eastAsia="ru-RU"/>
              </w:rPr>
              <w:t>д</w:t>
            </w:r>
            <w:proofErr w:type="spellEnd"/>
            <w:r w:rsidRPr="00DF012D">
              <w:rPr>
                <w:rFonts w:ascii="Times New Roman" w:eastAsia="Times New Roman" w:hAnsi="Times New Roman" w:cs="Times New Roman"/>
                <w:sz w:val="24"/>
                <w:szCs w:val="24"/>
                <w:lang w:eastAsia="ru-RU"/>
              </w:rPr>
              <w:t>)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либо его территориального органа.</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3. </w:t>
            </w:r>
            <w:proofErr w:type="gramStart"/>
            <w:r w:rsidRPr="00DF012D">
              <w:rPr>
                <w:rFonts w:ascii="Times New Roman" w:eastAsia="Times New Roman" w:hAnsi="Times New Roman" w:cs="Times New Roman"/>
                <w:sz w:val="24"/>
                <w:szCs w:val="24"/>
                <w:lang w:eastAsia="ru-RU"/>
              </w:rPr>
              <w:t>В случае обращения потерпевшего за возмещением вреда непосредственно к страхователю страхователь до удовлетворения требований о возмещении</w:t>
            </w:r>
            <w:proofErr w:type="gramEnd"/>
            <w:r w:rsidRPr="00DF012D">
              <w:rPr>
                <w:rFonts w:ascii="Times New Roman" w:eastAsia="Times New Roman" w:hAnsi="Times New Roman" w:cs="Times New Roman"/>
                <w:sz w:val="24"/>
                <w:szCs w:val="24"/>
                <w:lang w:eastAsia="ru-RU"/>
              </w:rPr>
              <w:t xml:space="preserve">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12. Основные права и обязанности страховщика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Страховщик вправе: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w:t>
            </w:r>
            <w:proofErr w:type="gramEnd"/>
            <w:r w:rsidRPr="00DF012D">
              <w:rPr>
                <w:rFonts w:ascii="Times New Roman" w:eastAsia="Times New Roman" w:hAnsi="Times New Roman" w:cs="Times New Roman"/>
                <w:sz w:val="24"/>
                <w:szCs w:val="24"/>
                <w:lang w:eastAsia="ru-RU"/>
              </w:rPr>
              <w:t xml:space="preserve">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6) принимать необходимые меры в целях расследования причин, обстоятельств аварии на </w:t>
            </w:r>
            <w:r w:rsidRPr="00DF012D">
              <w:rPr>
                <w:rFonts w:ascii="Times New Roman" w:eastAsia="Times New Roman" w:hAnsi="Times New Roman" w:cs="Times New Roman"/>
                <w:sz w:val="24"/>
                <w:szCs w:val="24"/>
                <w:lang w:eastAsia="ru-RU"/>
              </w:rPr>
              <w:lastRenderedPageBreak/>
              <w:t>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Страховщик обязан:</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4) в течение пяти рабочих дней сообщить в порядке, установленном Правительством Российской Федерации, сведения о заключенных, продленных, недействительных и прекративших свое действие договорах обязательного страхования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а также в федеральный орган исполнительной власти, уполномоченный на решение</w:t>
            </w:r>
            <w:proofErr w:type="gramEnd"/>
            <w:r w:rsidRPr="00DF012D">
              <w:rPr>
                <w:rFonts w:ascii="Times New Roman" w:eastAsia="Times New Roman" w:hAnsi="Times New Roman" w:cs="Times New Roman"/>
                <w:sz w:val="24"/>
                <w:szCs w:val="24"/>
                <w:lang w:eastAsia="ru-RU"/>
              </w:rPr>
              <w:t xml:space="preserve"> задач в области защиты населения и территорий от чрезвычайных ситуаций, по его запросу;</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w:t>
            </w:r>
            <w:proofErr w:type="gramEnd"/>
            <w:r w:rsidRPr="00DF012D">
              <w:rPr>
                <w:rFonts w:ascii="Times New Roman" w:eastAsia="Times New Roman" w:hAnsi="Times New Roman" w:cs="Times New Roman"/>
                <w:sz w:val="24"/>
                <w:szCs w:val="24"/>
                <w:lang w:eastAsia="ru-RU"/>
              </w:rPr>
              <w:t xml:space="preserve"> сооружений,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7) в течение 20 рабочих дней после получения акта о причинах и об обстоятельствах аварии, заявления потерпевшего о страховой выплате и документов, подтверждающих причинение вреда и его размер, составить страховой акт;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8) по требованию потерпевшего или страхователя бесплатно выдать копию страхового акта;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9) разъяснить потерпевшему последствия отказа предоставить персональные данные, необходимые для осуществления страховой выплаты;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 xml:space="preserve">10) в течение 25 рабочих дней со дня установления причин аварии в соответствии с </w:t>
            </w:r>
            <w:r w:rsidRPr="00DF012D">
              <w:rPr>
                <w:rFonts w:ascii="Times New Roman" w:eastAsia="Times New Roman" w:hAnsi="Times New Roman" w:cs="Times New Roman"/>
                <w:sz w:val="24"/>
                <w:szCs w:val="24"/>
                <w:lang w:eastAsia="ru-RU"/>
              </w:rPr>
              <w:lastRenderedPageBreak/>
              <w:t>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документов, подтверждающих причинение вреда и его размер, осуществить страховую выплату потерпевшему или направить лицу, обратившемуся с заявлением</w:t>
            </w:r>
            <w:proofErr w:type="gramEnd"/>
            <w:r w:rsidRPr="00DF012D">
              <w:rPr>
                <w:rFonts w:ascii="Times New Roman" w:eastAsia="Times New Roman" w:hAnsi="Times New Roman" w:cs="Times New Roman"/>
                <w:sz w:val="24"/>
                <w:szCs w:val="24"/>
                <w:lang w:eastAsia="ru-RU"/>
              </w:rPr>
              <w:t xml:space="preserve"> о страховой выплате, страховой акт, содержащий мотивированный отказ в страховой выплате;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 xml:space="preserve">11) при нарушении срока исполнения обязанности, установленной пунктом 10 настоящей части, уплатить потерпевшему неустойку в размере одной </w:t>
            </w:r>
            <w:proofErr w:type="spellStart"/>
            <w:r w:rsidRPr="00DF012D">
              <w:rPr>
                <w:rFonts w:ascii="Times New Roman" w:eastAsia="Times New Roman" w:hAnsi="Times New Roman" w:cs="Times New Roman"/>
                <w:sz w:val="24"/>
                <w:szCs w:val="24"/>
                <w:lang w:eastAsia="ru-RU"/>
              </w:rPr>
              <w:t>стопятидесятой</w:t>
            </w:r>
            <w:proofErr w:type="spellEnd"/>
            <w:r w:rsidRPr="00DF012D">
              <w:rPr>
                <w:rFonts w:ascii="Times New Roman" w:eastAsia="Times New Roman" w:hAnsi="Times New Roman" w:cs="Times New Roman"/>
                <w:sz w:val="24"/>
                <w:szCs w:val="24"/>
                <w:lang w:eastAsia="ru-RU"/>
              </w:rPr>
              <w:t xml:space="preserve"> ставки рефинансирования Центрального банка Российской Федерации, действующей на день, когда страховщик должен был исполнить эту обязанность, от предельных размеров страховых выплат, установленных частью 2 статьи 6 настоящего Федерального закона, и в зависимости от вида причиненного вреда, но не более указанных предельных размеров</w:t>
            </w:r>
            <w:proofErr w:type="gramEnd"/>
            <w:r w:rsidRPr="00DF012D">
              <w:rPr>
                <w:rFonts w:ascii="Times New Roman" w:eastAsia="Times New Roman" w:hAnsi="Times New Roman" w:cs="Times New Roman"/>
                <w:sz w:val="24"/>
                <w:szCs w:val="24"/>
                <w:lang w:eastAsia="ru-RU"/>
              </w:rPr>
              <w:t xml:space="preserve"> страховых выплат;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12) возместить в соответствии со статьей 962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w:t>
            </w:r>
            <w:proofErr w:type="gramStart"/>
            <w:r w:rsidRPr="00DF012D">
              <w:rPr>
                <w:rFonts w:ascii="Times New Roman" w:eastAsia="Times New Roman" w:hAnsi="Times New Roman" w:cs="Times New Roman"/>
                <w:sz w:val="24"/>
                <w:szCs w:val="24"/>
                <w:lang w:eastAsia="ru-RU"/>
              </w:rPr>
              <w:t>,</w:t>
            </w:r>
            <w:proofErr w:type="gramEnd"/>
            <w:r w:rsidRPr="00DF012D">
              <w:rPr>
                <w:rFonts w:ascii="Times New Roman" w:eastAsia="Times New Roman" w:hAnsi="Times New Roman" w:cs="Times New Roman"/>
                <w:sz w:val="24"/>
                <w:szCs w:val="24"/>
                <w:lang w:eastAsia="ru-RU"/>
              </w:rPr>
              <w:t xml:space="preserve">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13. Право регрессного требования страховщика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Страховщик вправе предъявить регрессное требование в пределах произведенной страховой выплаты к страхователю, если: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Глава 3. Компенсационные выплаты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14. Право на получение компенсационных выплат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w:t>
            </w:r>
            <w:proofErr w:type="gramStart"/>
            <w:r w:rsidRPr="00DF012D">
              <w:rPr>
                <w:rFonts w:ascii="Times New Roman" w:eastAsia="Times New Roman" w:hAnsi="Times New Roman" w:cs="Times New Roman"/>
                <w:sz w:val="24"/>
                <w:szCs w:val="24"/>
                <w:lang w:eastAsia="ru-RU"/>
              </w:rPr>
              <w:t>вследствие</w:t>
            </w:r>
            <w:proofErr w:type="gramEnd"/>
            <w:r w:rsidRPr="00DF012D">
              <w:rPr>
                <w:rFonts w:ascii="Times New Roman" w:eastAsia="Times New Roman" w:hAnsi="Times New Roman" w:cs="Times New Roman"/>
                <w:sz w:val="24"/>
                <w:szCs w:val="24"/>
                <w:lang w:eastAsia="ru-RU"/>
              </w:rPr>
              <w:t>:</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проведения в отношении страховщика процедуры, применяемой в деле о несостоятельности (банкротстве) и предусмотренной федеральным законом;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отзыва у страховщика лицензии на осуществление страховой 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неизвестности лица, ответственного за причиненный потерпевшему вред;</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w:t>
            </w:r>
            <w:proofErr w:type="gramStart"/>
            <w:r w:rsidRPr="00DF012D">
              <w:rPr>
                <w:rFonts w:ascii="Times New Roman" w:eastAsia="Times New Roman" w:hAnsi="Times New Roman" w:cs="Times New Roman"/>
                <w:sz w:val="24"/>
                <w:szCs w:val="24"/>
                <w:lang w:eastAsia="ru-RU"/>
              </w:rPr>
              <w:t>вследствие</w:t>
            </w:r>
            <w:proofErr w:type="gramEnd"/>
            <w:r w:rsidRPr="00DF012D">
              <w:rPr>
                <w:rFonts w:ascii="Times New Roman" w:eastAsia="Times New Roman" w:hAnsi="Times New Roman" w:cs="Times New Roman"/>
                <w:sz w:val="24"/>
                <w:szCs w:val="24"/>
                <w:lang w:eastAsia="ru-RU"/>
              </w:rPr>
              <w:t>:</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1) проведения в отношении страховщика процедуры, применяемой в деле о несостоятельности </w:t>
            </w:r>
            <w:r w:rsidRPr="00DF012D">
              <w:rPr>
                <w:rFonts w:ascii="Times New Roman" w:eastAsia="Times New Roman" w:hAnsi="Times New Roman" w:cs="Times New Roman"/>
                <w:sz w:val="24"/>
                <w:szCs w:val="24"/>
                <w:lang w:eastAsia="ru-RU"/>
              </w:rPr>
              <w:lastRenderedPageBreak/>
              <w:t>(банкротстве) и предусмотренной федеральным законом;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отзыва у страховщика лицензии на осуществление страховой 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1 и 2 настоящей статьи.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15. Осуществление компенсационных выплат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статьей 16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Компенсационные выплаты устанавливаются в размере: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двух миллионов рублей - в части возмещения вреда лицам, понесшим ущерб в результате смерти каждого потерпевшего (кормильца);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произведенных расходов, но не более 25 тысяч рублей - в счет возмещения расходов на погребение каждого потерпевшего;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причиненного вреда, но не более двух миллионов рублей - в части возмещения вреда, причиненного здоровью каждого потерпевшего;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причиненного вреда, но не более 360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причиненного вреда, но не более 500 тысяч рублей - в части возмещения вреда имуществу каждого потерпевшего - юридического лица.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Компенсационные выплаты уменьшаются на сумму, равную сумме произведенного страховщиком и (или) страхователем частичного возмещения вреда.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16. Взыскание суммы компенсационной выплаты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Сумма компенсационной выплаты, произведенной потерпевшему в соответствии с пунктами 3 и 4 части 1 статьи 14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В пределах суммы компенсационной выплаты, произведенной потерпевшему в соответствии с пунктами 1 и 2 части 1 и частью 2 статьи 14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Глава 4. Профессиональное объединение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17. Профессиональное объединение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1. </w:t>
            </w:r>
            <w:proofErr w:type="gramStart"/>
            <w:r w:rsidRPr="00DF012D">
              <w:rPr>
                <w:rFonts w:ascii="Times New Roman" w:eastAsia="Times New Roman" w:hAnsi="Times New Roman" w:cs="Times New Roman"/>
                <w:sz w:val="24"/>
                <w:szCs w:val="24"/>
                <w:lang w:eastAsia="ru-RU"/>
              </w:rPr>
              <w:t xml:space="preserve">Профессиональное объединение страховщиков является некоммерческой организацией,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w:t>
            </w:r>
            <w:r w:rsidRPr="00DF012D">
              <w:rPr>
                <w:rFonts w:ascii="Times New Roman" w:eastAsia="Times New Roman" w:hAnsi="Times New Roman" w:cs="Times New Roman"/>
                <w:sz w:val="24"/>
                <w:szCs w:val="24"/>
                <w:lang w:eastAsia="ru-RU"/>
              </w:rPr>
              <w:lastRenderedPageBreak/>
              <w:t>взаимодействия и формирования стандартов и правил профессиональной деятельности при осуществлении обязательного страхования.</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Объединение страховщиков приобретает статус профессионального объединения страховщиков со дня внесения сведений о нем федеральным органом исполнительной власти, к компетенции которого относится осуществление функций по контролю и надзору в сфере страховой деятельности (страхового дела), в реестр объединений субъектов страхового дела в качестве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Профессиональное объединение страховщиков осуществляет свою деятельность в соответствии с положениями законодательства о некоммерческих организациях, предусмотренными в отношении ассоциаций (союзов) с учетом установленных настоящим Федеральным законом особенностей статуса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Профессиональное объединение страховщиков является открытым для вступления в него новых членов.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18. Функции и полномочия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Профессиональное объединение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2) в целях осуществления обязательного страхования и организации обмена информацией об обязательном страховании осуществляет обработку персональных данных потерпевших, формирует и использует информационные ресурсы, содержащие сведения об обязательном страховании, в том числе сведения об авариях, опасных объектах, о владельцах опасных объектов, договорах обязательного страхования,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w:t>
            </w:r>
            <w:proofErr w:type="gramEnd"/>
            <w:r w:rsidRPr="00DF012D">
              <w:rPr>
                <w:rFonts w:ascii="Times New Roman" w:eastAsia="Times New Roman" w:hAnsi="Times New Roman" w:cs="Times New Roman"/>
                <w:sz w:val="24"/>
                <w:szCs w:val="24"/>
                <w:lang w:eastAsia="ru-RU"/>
              </w:rPr>
              <w:t xml:space="preserve"> ограниченного доступа;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статьей 16 настоящего Федерального закона;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контролирует своевременность и обоснованность страховых и компенсационных выплат потерпевшим;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опубликовывает стандарты и правила профессиональной деятельности, затрагивающие права потерпевших;</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7) осуществляет иные функции, предусмотренные учредительными документами профессионального объединения страховщиков в соответствии с его целями и задачами.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Профессиональное объединение страховщиков вправе осуществлять предусмотренную его учредительными документами иную деятельность в соответствии с целями, определенными настоящим Федеральным законом.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19. Стандарты и правила профессиональной 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2) порядка финансирования компенсационных выплат членами профессионального </w:t>
            </w:r>
            <w:r w:rsidRPr="00DF012D">
              <w:rPr>
                <w:rFonts w:ascii="Times New Roman" w:eastAsia="Times New Roman" w:hAnsi="Times New Roman" w:cs="Times New Roman"/>
                <w:sz w:val="24"/>
                <w:szCs w:val="24"/>
                <w:lang w:eastAsia="ru-RU"/>
              </w:rPr>
              <w:lastRenderedPageBreak/>
              <w:t xml:space="preserve">объединения страховщиков, мер по </w:t>
            </w:r>
            <w:proofErr w:type="gramStart"/>
            <w:r w:rsidRPr="00DF012D">
              <w:rPr>
                <w:rFonts w:ascii="Times New Roman" w:eastAsia="Times New Roman" w:hAnsi="Times New Roman" w:cs="Times New Roman"/>
                <w:sz w:val="24"/>
                <w:szCs w:val="24"/>
                <w:lang w:eastAsia="ru-RU"/>
              </w:rPr>
              <w:t>контролю за</w:t>
            </w:r>
            <w:proofErr w:type="gramEnd"/>
            <w:r w:rsidRPr="00DF012D">
              <w:rPr>
                <w:rFonts w:ascii="Times New Roman" w:eastAsia="Times New Roman" w:hAnsi="Times New Roman" w:cs="Times New Roman"/>
                <w:sz w:val="24"/>
                <w:szCs w:val="24"/>
                <w:lang w:eastAsia="ru-RU"/>
              </w:rPr>
              <w:t xml:space="preserve">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формирования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порядка вступления в профессиональное объединение страховщиков, выхода, исключения из него;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порядка и условий формирования и расходования сре</w:t>
            </w:r>
            <w:proofErr w:type="gramStart"/>
            <w:r w:rsidRPr="00DF012D">
              <w:rPr>
                <w:rFonts w:ascii="Times New Roman" w:eastAsia="Times New Roman" w:hAnsi="Times New Roman" w:cs="Times New Roman"/>
                <w:sz w:val="24"/>
                <w:szCs w:val="24"/>
                <w:lang w:eastAsia="ru-RU"/>
              </w:rPr>
              <w:t>дств пр</w:t>
            </w:r>
            <w:proofErr w:type="gramEnd"/>
            <w:r w:rsidRPr="00DF012D">
              <w:rPr>
                <w:rFonts w:ascii="Times New Roman" w:eastAsia="Times New Roman" w:hAnsi="Times New Roman" w:cs="Times New Roman"/>
                <w:sz w:val="24"/>
                <w:szCs w:val="24"/>
                <w:lang w:eastAsia="ru-RU"/>
              </w:rPr>
              <w:t>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7) квалификации работников;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9) процедуры </w:t>
            </w:r>
            <w:proofErr w:type="gramStart"/>
            <w:r w:rsidRPr="00DF012D">
              <w:rPr>
                <w:rFonts w:ascii="Times New Roman" w:eastAsia="Times New Roman" w:hAnsi="Times New Roman" w:cs="Times New Roman"/>
                <w:sz w:val="24"/>
                <w:szCs w:val="24"/>
                <w:lang w:eastAsia="ru-RU"/>
              </w:rPr>
              <w:t>проведения проверок деятельности членов профессионального объединения страховщиков</w:t>
            </w:r>
            <w:proofErr w:type="gramEnd"/>
            <w:r w:rsidRPr="00DF012D">
              <w:rPr>
                <w:rFonts w:ascii="Times New Roman" w:eastAsia="Times New Roman" w:hAnsi="Times New Roman" w:cs="Times New Roman"/>
                <w:sz w:val="24"/>
                <w:szCs w:val="24"/>
                <w:lang w:eastAsia="ru-RU"/>
              </w:rPr>
              <w:t xml:space="preserve">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w:t>
            </w:r>
            <w:proofErr w:type="gramStart"/>
            <w:r w:rsidRPr="00DF012D">
              <w:rPr>
                <w:rFonts w:ascii="Times New Roman" w:eastAsia="Times New Roman" w:hAnsi="Times New Roman" w:cs="Times New Roman"/>
                <w:sz w:val="24"/>
                <w:szCs w:val="24"/>
                <w:lang w:eastAsia="ru-RU"/>
              </w:rPr>
              <w:t>контроля за</w:t>
            </w:r>
            <w:proofErr w:type="gramEnd"/>
            <w:r w:rsidRPr="00DF012D">
              <w:rPr>
                <w:rFonts w:ascii="Times New Roman" w:eastAsia="Times New Roman" w:hAnsi="Times New Roman" w:cs="Times New Roman"/>
                <w:sz w:val="24"/>
                <w:szCs w:val="24"/>
                <w:lang w:eastAsia="ru-RU"/>
              </w:rPr>
              <w:t xml:space="preserve"> их исполнением;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11) разрешения споров между членами профессионального объединения страховщиков, возникающих при осуществлении обязательного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Стандарты и правила профессиональной деятельности, содержащие требования, указанные в пунктах 1, 2, 4, 5 и 8 части 1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3. </w:t>
            </w:r>
            <w:proofErr w:type="gramStart"/>
            <w:r w:rsidRPr="00DF012D">
              <w:rPr>
                <w:rFonts w:ascii="Times New Roman" w:eastAsia="Times New Roman" w:hAnsi="Times New Roman" w:cs="Times New Roman"/>
                <w:sz w:val="24"/>
                <w:szCs w:val="24"/>
                <w:lang w:eastAsia="ru-RU"/>
              </w:rPr>
              <w:t>Стандарты и правила профессиональной деятельности, содержащие требования, указанные в пункте 3 части 1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федеральным органом исполнительной власти, уполномоченным на решение задач в области защиты населения и территорий от чрезвычайных ситуаций, и</w:t>
            </w:r>
            <w:proofErr w:type="gramEnd"/>
            <w:r w:rsidRPr="00DF012D">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В случае</w:t>
            </w:r>
            <w:proofErr w:type="gramStart"/>
            <w:r w:rsidRPr="00DF012D">
              <w:rPr>
                <w:rFonts w:ascii="Times New Roman" w:eastAsia="Times New Roman" w:hAnsi="Times New Roman" w:cs="Times New Roman"/>
                <w:sz w:val="24"/>
                <w:szCs w:val="24"/>
                <w:lang w:eastAsia="ru-RU"/>
              </w:rPr>
              <w:t>,</w:t>
            </w:r>
            <w:proofErr w:type="gramEnd"/>
            <w:r w:rsidRPr="00DF012D">
              <w:rPr>
                <w:rFonts w:ascii="Times New Roman" w:eastAsia="Times New Roman" w:hAnsi="Times New Roman" w:cs="Times New Roman"/>
                <w:sz w:val="24"/>
                <w:szCs w:val="24"/>
                <w:lang w:eastAsia="ru-RU"/>
              </w:rPr>
              <w:t xml:space="preserve">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w:t>
            </w:r>
            <w:r w:rsidRPr="00DF012D">
              <w:rPr>
                <w:rFonts w:ascii="Times New Roman" w:eastAsia="Times New Roman" w:hAnsi="Times New Roman" w:cs="Times New Roman"/>
                <w:sz w:val="24"/>
                <w:szCs w:val="24"/>
                <w:lang w:eastAsia="ru-RU"/>
              </w:rPr>
              <w:lastRenderedPageBreak/>
              <w:t>них изменений.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20. Обязанность профессионального объединения страховщиков по осуществлению компенсационных выплат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Учредительными документами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Требования потерпевших о компенсационных выплатах, предусмотренных частями 1 и 2 статьи 14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из резерва для финансирования компенсационных выплат, а также средств, полученных от реализации профессиональным объединением страховщиков права требования, предусмотренного статьей 16 настоящего Федерального закона.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Установленную в соответствии с частью 1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частями 1 и 2 статьи 14 настоящего Федерального закона, пропорционально размеру средств, направленных в резерв для финансирования компенсационных выплат.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21. Имущество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Имущество профессионального объединения страховщиков образуется за счет: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имущества, передаваемого профессиональному объединению страховщиков его учредителями в соответствии с учредительным договором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средств, полученных от реализации права требования, предусмотренного статьей 16 настоящего Федерального закона;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добровольных взносов;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средств, полученных из иных источников.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Средства, полученные профессиональным объединением страховщиков от реализации права требования, предусмотренного статьей 16 настоящего Федерального закона, направляются на финансирование компенсационных выплат.</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Финансовая деятельность профессионального объединения страховщиков подлежит обязательной ежегодной аудиторской проверке. Независимая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Годовой отчет и годовой бухгалтерский баланс профессионального объединения страховщиков после их утверждения общим собранием членов профессионального объединения страховщиков подлежат ежегодному опубликованию.</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22. Взносы и иные обязательные платежи членов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Размер и порядок уплаты членами профессионального объединения страховщиков взносов и </w:t>
            </w:r>
            <w:r w:rsidRPr="00DF012D">
              <w:rPr>
                <w:rFonts w:ascii="Times New Roman" w:eastAsia="Times New Roman" w:hAnsi="Times New Roman" w:cs="Times New Roman"/>
                <w:sz w:val="24"/>
                <w:szCs w:val="24"/>
                <w:lang w:eastAsia="ru-RU"/>
              </w:rPr>
              <w:lastRenderedPageBreak/>
              <w:t>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учредительными документами профессионального объединения страховщиков.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23. Пул страховщиков, осуществляющих обязательное страхование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2. </w:t>
            </w:r>
            <w:proofErr w:type="gramStart"/>
            <w:r w:rsidRPr="00DF012D">
              <w:rPr>
                <w:rFonts w:ascii="Times New Roman" w:eastAsia="Times New Roman" w:hAnsi="Times New Roman" w:cs="Times New Roman"/>
                <w:sz w:val="24"/>
                <w:szCs w:val="24"/>
                <w:lang w:eastAsia="ru-RU"/>
              </w:rPr>
              <w:t>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roofErr w:type="gramEnd"/>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Не допускается принятие перестраховочным пулом рисков по видам страхования иным, чем обязательное страхование.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4. </w:t>
            </w:r>
            <w:proofErr w:type="gramStart"/>
            <w:r w:rsidRPr="00DF012D">
              <w:rPr>
                <w:rFonts w:ascii="Times New Roman" w:eastAsia="Times New Roman" w:hAnsi="Times New Roman" w:cs="Times New Roman"/>
                <w:sz w:val="24"/>
                <w:szCs w:val="24"/>
                <w:lang w:eastAsia="ru-RU"/>
              </w:rPr>
              <w:t>Кроме случаев осуществления перестрахования от имени пула в соответствии с соглашением о перестраховочном пуле</w:t>
            </w:r>
            <w:proofErr w:type="gramEnd"/>
            <w:r w:rsidRPr="00DF012D">
              <w:rPr>
                <w:rFonts w:ascii="Times New Roman" w:eastAsia="Times New Roman" w:hAnsi="Times New Roman" w:cs="Times New Roman"/>
                <w:sz w:val="24"/>
                <w:szCs w:val="24"/>
                <w:lang w:eastAsia="ru-RU"/>
              </w:rPr>
              <w:t>,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Участники перестраховочного пула не вправе отказаться от принятия приходящейся на их долю части риска.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Неисполнение членом профессионального объединения страховщиков обязанностей, указанных в частях 4 и 5 настоящей статьи, влечет за собой исключение члена профессионального объединения страховщиков из указанного объединения.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Глава 5. Заключительные положения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24. Требования к страховщикам</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Страховщик должен быть членом профессионального объединения страховщиков, действующего на основании настоящего Федерального закона.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25. Особенности осуществления страховщиками страховых операций по обязательному страхованию</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Особенности формирования страховых резервов по обязательному страхованию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предусмотренных частями 1 и 2 статьи 14 настоящего Федерального закона. Размер отчислений в резерв для финансирования компенсационных выплат устанавливается в соответствии со структурой страховых тарифов.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26. Информационное взаимодействие</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1. </w:t>
            </w:r>
            <w:proofErr w:type="gramStart"/>
            <w:r w:rsidRPr="00DF012D">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w:t>
            </w:r>
            <w:r w:rsidRPr="00DF012D">
              <w:rPr>
                <w:rFonts w:ascii="Times New Roman" w:eastAsia="Times New Roman" w:hAnsi="Times New Roman" w:cs="Times New Roman"/>
                <w:sz w:val="24"/>
                <w:szCs w:val="24"/>
                <w:lang w:eastAsia="ru-RU"/>
              </w:rPr>
              <w:lastRenderedPageBreak/>
              <w:t>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w:t>
            </w:r>
            <w:proofErr w:type="gramEnd"/>
            <w:r w:rsidRPr="00DF012D">
              <w:rPr>
                <w:rFonts w:ascii="Times New Roman" w:eastAsia="Times New Roman" w:hAnsi="Times New Roman" w:cs="Times New Roman"/>
                <w:sz w:val="24"/>
                <w:szCs w:val="24"/>
                <w:lang w:eastAsia="ru-RU"/>
              </w:rPr>
              <w:t xml:space="preserve">, послужившими основанием для предъявления потерпевшими требований о компенсационных выплатах. </w:t>
            </w:r>
            <w:proofErr w:type="gramStart"/>
            <w:r w:rsidRPr="00DF012D">
              <w:rPr>
                <w:rFonts w:ascii="Times New Roman" w:eastAsia="Times New Roman" w:hAnsi="Times New Roman" w:cs="Times New Roman"/>
                <w:sz w:val="24"/>
                <w:szCs w:val="24"/>
                <w:lang w:eastAsia="ru-RU"/>
              </w:rPr>
              <w:t>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w:t>
            </w:r>
            <w:proofErr w:type="gramEnd"/>
            <w:r w:rsidRPr="00DF012D">
              <w:rPr>
                <w:rFonts w:ascii="Times New Roman" w:eastAsia="Times New Roman" w:hAnsi="Times New Roman" w:cs="Times New Roman"/>
                <w:sz w:val="24"/>
                <w:szCs w:val="24"/>
                <w:lang w:eastAsia="ru-RU"/>
              </w:rPr>
              <w:t xml:space="preserve"> страхования.</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2. </w:t>
            </w:r>
            <w:proofErr w:type="gramStart"/>
            <w:r w:rsidRPr="00DF012D">
              <w:rPr>
                <w:rFonts w:ascii="Times New Roman" w:eastAsia="Times New Roman" w:hAnsi="Times New Roman" w:cs="Times New Roman"/>
                <w:sz w:val="24"/>
                <w:szCs w:val="24"/>
                <w:lang w:eastAsia="ru-RU"/>
              </w:rPr>
              <w:t>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w:t>
            </w:r>
            <w:proofErr w:type="gramEnd"/>
            <w:r w:rsidRPr="00DF012D">
              <w:rPr>
                <w:rFonts w:ascii="Times New Roman" w:eastAsia="Times New Roman" w:hAnsi="Times New Roman" w:cs="Times New Roman"/>
                <w:sz w:val="24"/>
                <w:szCs w:val="24"/>
                <w:lang w:eastAsia="ru-RU"/>
              </w:rPr>
              <w:t xml:space="preserve"> При возникновении аварии на опасном объекте такая информация предоставляется незамедлительно.</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 xml:space="preserve">Статья 27. </w:t>
            </w:r>
            <w:proofErr w:type="gramStart"/>
            <w:r w:rsidRPr="00DF012D">
              <w:rPr>
                <w:rFonts w:ascii="Times New Roman" w:eastAsia="Times New Roman" w:hAnsi="Times New Roman" w:cs="Times New Roman"/>
                <w:b/>
                <w:bCs/>
                <w:sz w:val="24"/>
                <w:szCs w:val="24"/>
                <w:lang w:eastAsia="ru-RU"/>
              </w:rPr>
              <w:t>Контроль за</w:t>
            </w:r>
            <w:proofErr w:type="gramEnd"/>
            <w:r w:rsidRPr="00DF012D">
              <w:rPr>
                <w:rFonts w:ascii="Times New Roman" w:eastAsia="Times New Roman" w:hAnsi="Times New Roman" w:cs="Times New Roman"/>
                <w:b/>
                <w:bCs/>
                <w:sz w:val="24"/>
                <w:szCs w:val="24"/>
                <w:lang w:eastAsia="ru-RU"/>
              </w:rPr>
              <w:t xml:space="preserve"> исполнением владельцем опасного объекта обязанности по обязательному страхованию</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012D">
              <w:rPr>
                <w:rFonts w:ascii="Times New Roman" w:eastAsia="Times New Roman" w:hAnsi="Times New Roman" w:cs="Times New Roman"/>
                <w:sz w:val="24"/>
                <w:szCs w:val="24"/>
                <w:lang w:eastAsia="ru-RU"/>
              </w:rP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и федеральным органом исполнительной власти, уполномоченным на решение задач в области защиты населения и территорий от чрезвычайных ситуаций, в пределах их</w:t>
            </w:r>
            <w:proofErr w:type="gramEnd"/>
            <w:r w:rsidRPr="00DF012D">
              <w:rPr>
                <w:rFonts w:ascii="Times New Roman" w:eastAsia="Times New Roman" w:hAnsi="Times New Roman" w:cs="Times New Roman"/>
                <w:sz w:val="24"/>
                <w:szCs w:val="24"/>
                <w:lang w:eastAsia="ru-RU"/>
              </w:rPr>
              <w:t xml:space="preserve"> компетенции.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28. Рассмотрение споров</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Статья 29. Вступление в силу настоящего Федерального закона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Статьи 17 - 19, 21 - 24 настоящего Федерального закона вступают в силу со дня официального опубликования настоящего Федерального закона.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3. Глава 3 и статья 20 настоящего Федерального закона вступают в силу с 1 июля 2012 года.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4. Пункт 3 части 2 статьи 8 настоящего Федерального закона вступает в силу с 1 января 2013 года.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5. До 1 января 2013 года размер страховой выплаты в случае причинения вреда здоровью потерпевшего определяется по правилам главы 59 Гражданского кодекса Российской Федерации.</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6. Часть 10 статьи 7 настоящего Федерального закона вступает в силу с 1 января 2016 года.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1) с 1 января 2012 года до 31 декабря 2013 года - 0,9;</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2) с 1 января 2014 года до 31 декабря 2015 года - 0,7.</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sz w:val="24"/>
                <w:szCs w:val="24"/>
                <w:lang w:eastAsia="ru-RU"/>
              </w:rPr>
              <w:t xml:space="preserve">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w:t>
            </w:r>
            <w:r w:rsidRPr="00DF012D">
              <w:rPr>
                <w:rFonts w:ascii="Times New Roman" w:eastAsia="Times New Roman" w:hAnsi="Times New Roman" w:cs="Times New Roman"/>
                <w:sz w:val="24"/>
                <w:szCs w:val="24"/>
                <w:lang w:eastAsia="ru-RU"/>
              </w:rPr>
              <w:lastRenderedPageBreak/>
              <w:t>положения настоящего Федерального закона применяются с 1 января 2013 года.</w:t>
            </w:r>
          </w:p>
          <w:p w:rsidR="00DF012D" w:rsidRPr="00DF012D" w:rsidRDefault="00DF012D" w:rsidP="00DF012D">
            <w:pPr>
              <w:spacing w:before="100" w:beforeAutospacing="1" w:after="100" w:afterAutospacing="1" w:line="240" w:lineRule="auto"/>
              <w:rPr>
                <w:rFonts w:ascii="Times New Roman" w:eastAsia="Times New Roman" w:hAnsi="Times New Roman" w:cs="Times New Roman"/>
                <w:sz w:val="24"/>
                <w:szCs w:val="24"/>
                <w:lang w:eastAsia="ru-RU"/>
              </w:rPr>
            </w:pPr>
            <w:r w:rsidRPr="00DF012D">
              <w:rPr>
                <w:rFonts w:ascii="Times New Roman" w:eastAsia="Times New Roman" w:hAnsi="Times New Roman" w:cs="Times New Roman"/>
                <w:b/>
                <w:bCs/>
                <w:sz w:val="24"/>
                <w:szCs w:val="24"/>
                <w:lang w:eastAsia="ru-RU"/>
              </w:rPr>
              <w:t>Президент Российской Федерации Д. Медведев</w:t>
            </w:r>
          </w:p>
        </w:tc>
      </w:tr>
      <w:tr w:rsidR="00DF012D" w:rsidRPr="00DF012D" w:rsidTr="00D51833">
        <w:trPr>
          <w:trHeight w:val="20"/>
          <w:tblCellSpacing w:w="0" w:type="dxa"/>
          <w:jc w:val="center"/>
        </w:trPr>
        <w:tc>
          <w:tcPr>
            <w:tcW w:w="5000" w:type="pct"/>
            <w:vAlign w:val="center"/>
            <w:hideMark/>
          </w:tcPr>
          <w:p w:rsidR="00DF012D" w:rsidRPr="00DF012D" w:rsidRDefault="00DF012D" w:rsidP="00DF012D">
            <w:pPr>
              <w:spacing w:after="0" w:line="240" w:lineRule="auto"/>
              <w:rPr>
                <w:rFonts w:ascii="Times New Roman" w:eastAsia="Times New Roman" w:hAnsi="Times New Roman" w:cs="Times New Roman"/>
                <w:sz w:val="24"/>
                <w:szCs w:val="24"/>
                <w:lang w:eastAsia="ru-RU"/>
              </w:rPr>
            </w:pPr>
          </w:p>
        </w:tc>
      </w:tr>
      <w:tr w:rsidR="00DF012D" w:rsidRPr="00DF012D" w:rsidTr="00D51833">
        <w:trPr>
          <w:trHeight w:val="75"/>
          <w:tblCellSpacing w:w="0" w:type="dxa"/>
          <w:jc w:val="center"/>
        </w:trPr>
        <w:tc>
          <w:tcPr>
            <w:tcW w:w="5000" w:type="pct"/>
            <w:shd w:val="clear" w:color="auto" w:fill="000000"/>
            <w:vAlign w:val="center"/>
            <w:hideMark/>
          </w:tcPr>
          <w:p w:rsidR="00DF012D" w:rsidRPr="00DF012D" w:rsidRDefault="00DF012D" w:rsidP="00DF012D">
            <w:pPr>
              <w:spacing w:after="0" w:line="75" w:lineRule="atLeast"/>
              <w:rPr>
                <w:rFonts w:ascii="Times New Roman" w:eastAsia="Times New Roman" w:hAnsi="Times New Roman" w:cs="Times New Roman"/>
                <w:sz w:val="24"/>
                <w:szCs w:val="24"/>
                <w:lang w:eastAsia="ru-RU"/>
              </w:rPr>
            </w:pPr>
          </w:p>
        </w:tc>
      </w:tr>
      <w:tr w:rsidR="00DF012D" w:rsidRPr="00DF012D" w:rsidTr="00D51833">
        <w:trPr>
          <w:trHeight w:val="15"/>
          <w:tblCellSpacing w:w="0" w:type="dxa"/>
          <w:jc w:val="center"/>
        </w:trPr>
        <w:tc>
          <w:tcPr>
            <w:tcW w:w="5000" w:type="pct"/>
            <w:vAlign w:val="center"/>
            <w:hideMark/>
          </w:tcPr>
          <w:p w:rsidR="00DF012D" w:rsidRPr="00DF012D" w:rsidRDefault="00DF012D" w:rsidP="00DF012D">
            <w:pPr>
              <w:spacing w:after="0" w:line="15" w:lineRule="atLeast"/>
              <w:rPr>
                <w:rFonts w:ascii="Times New Roman" w:eastAsia="Times New Roman" w:hAnsi="Times New Roman" w:cs="Times New Roman"/>
                <w:sz w:val="24"/>
                <w:szCs w:val="24"/>
                <w:lang w:eastAsia="ru-RU"/>
              </w:rPr>
            </w:pPr>
          </w:p>
        </w:tc>
      </w:tr>
      <w:tr w:rsidR="00DF012D" w:rsidRPr="00DF012D" w:rsidTr="00D51833">
        <w:trPr>
          <w:tblCellSpacing w:w="0" w:type="dxa"/>
          <w:jc w:val="center"/>
        </w:trPr>
        <w:tc>
          <w:tcPr>
            <w:tcW w:w="5000" w:type="pct"/>
            <w:shd w:val="clear" w:color="auto" w:fill="CCCCCC"/>
            <w:vAlign w:val="center"/>
            <w:hideMark/>
          </w:tcPr>
          <w:p w:rsidR="00DF012D" w:rsidRPr="00DF012D" w:rsidRDefault="00DF012D" w:rsidP="00DF012D">
            <w:pPr>
              <w:spacing w:after="0" w:line="240" w:lineRule="auto"/>
              <w:rPr>
                <w:rFonts w:ascii="Times New Roman" w:eastAsia="Times New Roman" w:hAnsi="Times New Roman" w:cs="Times New Roman"/>
                <w:sz w:val="24"/>
                <w:szCs w:val="24"/>
                <w:lang w:eastAsia="ru-RU"/>
              </w:rPr>
            </w:pPr>
          </w:p>
        </w:tc>
      </w:tr>
      <w:tr w:rsidR="00DF012D" w:rsidRPr="00DF012D" w:rsidTr="00D51833">
        <w:trPr>
          <w:tblCellSpacing w:w="0" w:type="dxa"/>
          <w:jc w:val="center"/>
        </w:trPr>
        <w:tc>
          <w:tcPr>
            <w:tcW w:w="5000" w:type="pct"/>
            <w:vAlign w:val="center"/>
            <w:hideMark/>
          </w:tcPr>
          <w:p w:rsidR="00DF012D" w:rsidRPr="00DF012D" w:rsidRDefault="00DF012D" w:rsidP="00DF012D">
            <w:pPr>
              <w:spacing w:after="0" w:line="240" w:lineRule="auto"/>
              <w:jc w:val="center"/>
              <w:rPr>
                <w:rFonts w:ascii="Times New Roman" w:eastAsia="Times New Roman" w:hAnsi="Times New Roman" w:cs="Times New Roman"/>
                <w:sz w:val="24"/>
                <w:szCs w:val="24"/>
                <w:lang w:eastAsia="ru-RU"/>
              </w:rPr>
            </w:pPr>
          </w:p>
        </w:tc>
      </w:tr>
    </w:tbl>
    <w:p w:rsidR="006E339E" w:rsidRDefault="006E339E"/>
    <w:sectPr w:rsidR="006E339E" w:rsidSect="00DF012D">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012D"/>
    <w:rsid w:val="006E339E"/>
    <w:rsid w:val="00722450"/>
    <w:rsid w:val="00D51833"/>
    <w:rsid w:val="00DF0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DF0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DF0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F0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DF0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01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748384">
      <w:bodyDiv w:val="1"/>
      <w:marLeft w:val="0"/>
      <w:marRight w:val="0"/>
      <w:marTop w:val="0"/>
      <w:marBottom w:val="0"/>
      <w:divBdr>
        <w:top w:val="none" w:sz="0" w:space="0" w:color="auto"/>
        <w:left w:val="none" w:sz="0" w:space="0" w:color="auto"/>
        <w:bottom w:val="none" w:sz="0" w:space="0" w:color="auto"/>
        <w:right w:val="none" w:sz="0" w:space="0" w:color="auto"/>
      </w:divBdr>
      <w:divsChild>
        <w:div w:id="190842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9144</Words>
  <Characters>52123</Characters>
  <Application>Microsoft Office Word</Application>
  <DocSecurity>0</DocSecurity>
  <Lines>434</Lines>
  <Paragraphs>122</Paragraphs>
  <ScaleCrop>false</ScaleCrop>
  <Company>Microsoft</Company>
  <LinksUpToDate>false</LinksUpToDate>
  <CharactersWithSpaces>61145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Черемухина</cp:lastModifiedBy>
  <cp:revision>2</cp:revision>
  <dcterms:created xsi:type="dcterms:W3CDTF">2011-10-28T15:04:00Z</dcterms:created>
  <dcterms:modified xsi:type="dcterms:W3CDTF">2013-03-22T06:53:00Z</dcterms:modified>
</cp:coreProperties>
</file>