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471">
      <w:pPr>
        <w:pStyle w:val="1"/>
        <w:rPr>
          <w:rFonts w:eastAsia="Times New Roman"/>
        </w:rPr>
      </w:pPr>
      <w:r>
        <w:rPr>
          <w:rFonts w:eastAsia="Times New Roman"/>
        </w:rPr>
        <w:t>Приказ Федеральной службы по экологическому, технологическому и атомному надзору от 14 ноября 2013 г. N 538 г. Москва "Об утверждении федеральных норм и правил в области промышленной безопасности "Правила проведения экспертизы промышленной безопасности""</w:t>
      </w:r>
    </w:p>
    <w:p w:rsidR="00000000" w:rsidRDefault="00AD0471">
      <w:pPr>
        <w:pStyle w:val="3"/>
        <w:rPr>
          <w:rFonts w:eastAsia="Times New Roman"/>
        </w:rPr>
      </w:pPr>
      <w:r>
        <w:rPr>
          <w:rFonts w:eastAsia="Times New Roman"/>
        </w:rPr>
        <w:t>Федеральные нормы и правила в области промышленной безопасности "Правила проведения экспертизы промышленной безопасности"</w:t>
      </w:r>
    </w:p>
    <w:p w:rsidR="00000000" w:rsidRDefault="00AD0471">
      <w:pPr>
        <w:pStyle w:val="a3"/>
      </w:pPr>
      <w:r>
        <w:t>Приказ Федеральной службы по экологическому, технологическому и атомному надзору от 14 ноября 2013 г. N 538 г. Москва "</w:t>
      </w:r>
      <w:r>
        <w:t>Об утверждении федеральных норм и правил в области промышленной безопасности "Правила проведения экспертизы промышленной безопасности""</w:t>
      </w:r>
    </w:p>
    <w:p w:rsidR="00000000" w:rsidRDefault="00AD0471">
      <w:pPr>
        <w:pStyle w:val="a3"/>
      </w:pPr>
      <w:r>
        <w:t>Дата подписания: 14.11.2013</w:t>
      </w:r>
    </w:p>
    <w:p w:rsidR="00000000" w:rsidRDefault="00AD0471">
      <w:pPr>
        <w:pStyle w:val="a3"/>
      </w:pPr>
      <w:r>
        <w:t>Дата публикации: 31.12.2013 00:00</w:t>
      </w:r>
    </w:p>
    <w:p w:rsidR="00000000" w:rsidRDefault="00AD0471">
      <w:pPr>
        <w:pStyle w:val="a3"/>
      </w:pPr>
      <w:r>
        <w:rPr>
          <w:b/>
          <w:bCs/>
        </w:rPr>
        <w:t>Зарегистрирован в Минюсте РФ 26 декабря 2013 г.</w:t>
      </w:r>
    </w:p>
    <w:p w:rsidR="00000000" w:rsidRDefault="00AD0471">
      <w:pPr>
        <w:pStyle w:val="a3"/>
      </w:pPr>
      <w:r>
        <w:rPr>
          <w:b/>
          <w:bCs/>
        </w:rPr>
        <w:t>Регистраци</w:t>
      </w:r>
      <w:r>
        <w:rPr>
          <w:b/>
          <w:bCs/>
        </w:rPr>
        <w:t>онный N 30855</w:t>
      </w:r>
    </w:p>
    <w:p w:rsidR="00000000" w:rsidRDefault="00AD0471">
      <w:pPr>
        <w:pStyle w:val="a3"/>
      </w:pPr>
      <w:r>
        <w:t xml:space="preserve"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</w:t>
      </w:r>
      <w:r>
        <w:t>2004, N 35, ст. 3607; 2005, N 19, ст. 1752; 2006, N 52, ст. 5498; 2009, N 1, ст. 17; N 1, ст. 21; N 52, ст. 6450; 2010, N 30, ст. 4002; N 31, ст. 4195, ст. 4196; 2011, N 27, ст. 3880; N 30, ст. 4590, ст. 4591, ст. 4596; N 49, ст. 7015, ст. 7025; 2012, N 26</w:t>
      </w:r>
      <w:r>
        <w:t xml:space="preserve">, ст. 3446; 2013, N 9, ст. 874; N 27, ст. 3478)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</w:t>
      </w:r>
      <w:r>
        <w:t xml:space="preserve">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</w:t>
      </w:r>
      <w:r>
        <w:t>5750; N 50, ст. 7385; 2012, N 29, ст. 4123; N 42, ст. 5726; 2013, N 12, ст. 1343; официальный интернет-портал правовой информации www.pravo.gov.ru, 08.11.2013) приказываю:</w:t>
      </w:r>
    </w:p>
    <w:p w:rsidR="00000000" w:rsidRDefault="00AD0471">
      <w:pPr>
        <w:pStyle w:val="a3"/>
      </w:pPr>
      <w:r>
        <w:t>1. Утвердить прилагаемые федеральные нормы и правила в области промышленной безопасн</w:t>
      </w:r>
      <w:r>
        <w:t>ости "Правила проведения экспертизы промышленной безопасности".</w:t>
      </w:r>
    </w:p>
    <w:p w:rsidR="00000000" w:rsidRDefault="00AD0471">
      <w:pPr>
        <w:pStyle w:val="a3"/>
      </w:pPr>
      <w:r>
        <w:t>2. Признать не подлежащими применению следующие постановления Федерального горного и промышленного надзора России:</w:t>
      </w:r>
    </w:p>
    <w:p w:rsidR="00000000" w:rsidRDefault="00AD0471">
      <w:pPr>
        <w:pStyle w:val="a3"/>
      </w:pPr>
      <w:r>
        <w:t>от 6 ноября 1998 г. N 64 "Об утверждении Правил проведения экспертизы промышл</w:t>
      </w:r>
      <w:r>
        <w:t>енной безопасности" (зарегистрировано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35-36);</w:t>
      </w:r>
    </w:p>
    <w:p w:rsidR="00000000" w:rsidRDefault="00AD0471">
      <w:pPr>
        <w:pStyle w:val="a3"/>
      </w:pPr>
      <w:r>
        <w:t>от 7 сентября 1999 г. N 65 "Об утверждении Пр</w:t>
      </w:r>
      <w:r>
        <w:t>авил экспертизы декларации промышленной безопасности" (зарегистрировано Министерством юстиции Российской Федерации 1 октября 1999 г., регистрационный N 1920; Бюллетень нормативных актов федеральных органов исполнительной власти, 1999, N 41);</w:t>
      </w:r>
    </w:p>
    <w:p w:rsidR="00000000" w:rsidRDefault="00AD0471">
      <w:pPr>
        <w:pStyle w:val="a3"/>
      </w:pPr>
      <w:r>
        <w:t xml:space="preserve">от 27 октября </w:t>
      </w:r>
      <w:r>
        <w:t xml:space="preserve">2000 г. N 61 "Об утверждении Изменения N 1 к "Правилам экспертизы декларации промышленной безопасности" (зарегистрировано Министерством юстиции Российской Федерации 30 ноября 2000 г., регистрационный N 2476; Бюллетень нормативных актов федеральных органов </w:t>
      </w:r>
      <w:r>
        <w:t>исполнительной власти, 2000, N 50);</w:t>
      </w:r>
    </w:p>
    <w:p w:rsidR="00000000" w:rsidRDefault="00AD0471">
      <w:pPr>
        <w:pStyle w:val="a3"/>
      </w:pPr>
      <w:r>
        <w:t>от 9 октября 2001 г. N 44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31 января 2002 г., регистрацио</w:t>
      </w:r>
      <w:r>
        <w:t>нный N 3214; Бюллетень нормативных актов федеральных органов исполнительной власти, 2002, N 6);</w:t>
      </w:r>
    </w:p>
    <w:p w:rsidR="00000000" w:rsidRDefault="00AD0471">
      <w:pPr>
        <w:pStyle w:val="a3"/>
      </w:pPr>
      <w:r>
        <w:t>от 21 июня 2002 г. N 34 "Об утверждении "Положения о проведении экспертизы промышленной безопасности на опасных производственных объектах, связанных с транспорт</w:t>
      </w:r>
      <w:r>
        <w:t>ированием опасных веществ железнодорожным транспортом" (зарегистрировано Министерством юстиции Российской Федерации 19 августа 2002 г., регистрационный N 3705; Бюллетень нормативных актов федеральных органов исполнительной власти, 2002, N 38);</w:t>
      </w:r>
    </w:p>
    <w:p w:rsidR="00000000" w:rsidRDefault="00AD0471">
      <w:pPr>
        <w:pStyle w:val="a3"/>
      </w:pPr>
      <w:r>
        <w:t>от 1 августа</w:t>
      </w:r>
      <w:r>
        <w:t xml:space="preserve"> 2002 г. N 48 "Об утверждении Изменения N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N 3720; Бюллетень нормативных актов федеральных органо</w:t>
      </w:r>
      <w:r>
        <w:t>в исполнительной власти, 2002, N 39);</w:t>
      </w:r>
    </w:p>
    <w:p w:rsidR="00000000" w:rsidRDefault="00AD0471">
      <w:pPr>
        <w:pStyle w:val="a3"/>
      </w:pPr>
      <w:r>
        <w:t>раздел VII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</w:t>
      </w:r>
      <w:r>
        <w:t xml:space="preserve"> объектов, утвержденных постановлением Госгортехнадзора России от 18 октября 2002 г. N 61-А (зарегистрировано Министерством юстиции Российской Федерации 28 ноября 2002 г., регистрационный N 3968; Бюллетень нормативных актов федеральных органов исполнительн</w:t>
      </w:r>
      <w:r>
        <w:t>ой власти, 2002, N 50);</w:t>
      </w:r>
    </w:p>
    <w:p w:rsidR="00000000" w:rsidRDefault="00AD0471">
      <w:pPr>
        <w:pStyle w:val="a3"/>
      </w:pPr>
      <w:r>
        <w:t>от 23 октября 2002 г. N 62 "Об утверждении Положения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</w:t>
      </w:r>
      <w:r>
        <w:t>роводы пара и горячей воды" (зарегистрировано Министерством юстиции Российской Федерации 6 декабря 2002 г., регистрационный N 4001; Бюллетень нормативных актов федеральных органов исполнительной власти, 2003, N 2);</w:t>
      </w:r>
    </w:p>
    <w:p w:rsidR="00000000" w:rsidRDefault="00AD0471">
      <w:pPr>
        <w:pStyle w:val="a3"/>
      </w:pPr>
      <w:r>
        <w:t xml:space="preserve">от 16 января 2003 г. N 1 "Об утверждении </w:t>
      </w:r>
      <w:r>
        <w:t>"Положения о проведении экспертизы промышленной безопасности опасных производственных объектов по хранению и переработке зерна" (зарегистрировано Министерством юстиции Российской Федерации 8 апреля 2003 г., регистрационный N 4394; Бюллетень нормативных акт</w:t>
      </w:r>
      <w:r>
        <w:t>ов федеральных органов исполнительной власти, 2003, N 27);</w:t>
      </w:r>
    </w:p>
    <w:p w:rsidR="00000000" w:rsidRDefault="00AD0471">
      <w:pPr>
        <w:pStyle w:val="a3"/>
      </w:pPr>
      <w:r>
        <w:t>от 4 марта 2003 г. N 5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</w:t>
      </w:r>
      <w:r>
        <w:t>о Министерством юстиции Российской Федерации 28 марта 2003 г., регистрационный N 4345; Бюллетень нормативных актов федеральных органов исполнительной власти, 2003, N 23);</w:t>
      </w:r>
    </w:p>
    <w:p w:rsidR="00000000" w:rsidRDefault="00AD0471">
      <w:pPr>
        <w:pStyle w:val="a3"/>
      </w:pPr>
      <w:r>
        <w:t>от 5 июня 2003 г. N 63 "Об утверждении "Положения о проведении экспертизы промышленно</w:t>
      </w:r>
      <w:r>
        <w:t>й безопасности опасных металлургических и коксохимических производственных объектов" (зарегистрировано Министерством юстиции Российской Федерации 19 июня 2003 г., регистрационный N 4746; Российская газета (специальный выпуск), 2003, N 120/1);</w:t>
      </w:r>
    </w:p>
    <w:p w:rsidR="00000000" w:rsidRDefault="00AD0471">
      <w:pPr>
        <w:pStyle w:val="a3"/>
      </w:pPr>
      <w:r>
        <w:t>от 5 июня 200</w:t>
      </w:r>
      <w:r>
        <w:t>3 г. N 67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N 4686; Российская газета (специальный выпуск),</w:t>
      </w:r>
      <w:r>
        <w:t xml:space="preserve"> 2003, N 120/1);</w:t>
      </w:r>
    </w:p>
    <w:p w:rsidR="00000000" w:rsidRDefault="00AD0471">
      <w:pPr>
        <w:pStyle w:val="a3"/>
      </w:pPr>
      <w:r>
        <w:t>от 10 июня 2003 г. N 82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</w:t>
      </w:r>
      <w:r>
        <w:t>онный N 4803; Российская газета (специальный выпуск), 2003, N 120/1).</w:t>
      </w:r>
    </w:p>
    <w:p w:rsidR="00000000" w:rsidRDefault="00AD0471">
      <w:pPr>
        <w:pStyle w:val="a3"/>
      </w:pPr>
      <w:r>
        <w:t>3. Признать утратившими силу следующие приказы Федеральной службы по экологическому, технологическому и атомному надзору:</w:t>
      </w:r>
    </w:p>
    <w:p w:rsidR="00000000" w:rsidRDefault="00AD0471">
      <w:pPr>
        <w:pStyle w:val="a3"/>
      </w:pPr>
      <w:r>
        <w:t>от 15 ноября 2006 г. N 1005 "Об утверждении Порядка осуществлени</w:t>
      </w:r>
      <w:r>
        <w:t>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</w:t>
      </w:r>
      <w:r>
        <w:t>стиции Российской Федерации 8 декабря 2006 г., регистрационный N 8577; Бюллетень нормативных актов федеральных органов исполнительной власти, 2006, N 51);</w:t>
      </w:r>
    </w:p>
    <w:p w:rsidR="00000000" w:rsidRDefault="00AD0471">
      <w:pPr>
        <w:pStyle w:val="a3"/>
      </w:pPr>
      <w:r>
        <w:t>от 12 декабря 2012 г. N 713 "О внесении изменений в Положение по проведению экспертизы промышленной б</w:t>
      </w:r>
      <w:r>
        <w:t>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8 февраля 2013 г., регистрационный N 26927; Российская газета, 2013, N 39).</w:t>
      </w:r>
    </w:p>
    <w:p w:rsidR="00000000" w:rsidRDefault="00AD0471">
      <w:pPr>
        <w:pStyle w:val="a3"/>
      </w:pPr>
      <w:r>
        <w:t>4. Настоящий приказ вступае</w:t>
      </w:r>
      <w:r>
        <w:t>т в силу с 1 января 2014 года.</w:t>
      </w:r>
    </w:p>
    <w:p w:rsidR="00000000" w:rsidRDefault="00AD0471">
      <w:pPr>
        <w:pStyle w:val="a3"/>
      </w:pPr>
      <w:r>
        <w:rPr>
          <w:b/>
          <w:bCs/>
        </w:rPr>
        <w:t>Врио руководителя А. Ферапонтов</w:t>
      </w:r>
    </w:p>
    <w:p w:rsidR="00000000" w:rsidRDefault="00AD0471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Федеральные нормы и правила в области промышленной безопасности "Правила проведения экспертизы промышленной безопасности"</w:t>
      </w:r>
    </w:p>
    <w:p w:rsidR="00000000" w:rsidRDefault="00AD0471">
      <w:pPr>
        <w:pStyle w:val="a3"/>
      </w:pPr>
      <w:r>
        <w:rPr>
          <w:b/>
          <w:bCs/>
        </w:rPr>
        <w:t>I. Общие положения</w:t>
      </w:r>
    </w:p>
    <w:p w:rsidR="00000000" w:rsidRDefault="00AD0471">
      <w:pPr>
        <w:pStyle w:val="a3"/>
      </w:pPr>
      <w:r>
        <w:t xml:space="preserve">1. Настоящие федеральные нормы и правила в области промышленной безопасности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</w:t>
      </w:r>
      <w:r>
        <w:t>Федерации, 1997, N 30, ст. 3588; 2000, N 33, ст. 3348; 2003, N 2, ст. 167; 2004, N 35, ст. 3607; 2005, N 19, ст. 1752; 2006, N 52, ст. 5498; 2009, N 1, ст. 17; N 1, ст. 21; N 52, ст. 6450; 2010, N 30, ст. 4002; N 31, ст. 4195, ст. 4196; 2011, N 27, ст. 388</w:t>
      </w:r>
      <w:r>
        <w:t>0; N 30, ст. 4590, ст. 4591, ст. 4596; N 49, ст. 7015, ст. 7025; 2012, N 26, ст. 3446; 2013, N 9, ст. 874; N 27, ст. 3478).</w:t>
      </w:r>
    </w:p>
    <w:p w:rsidR="00000000" w:rsidRDefault="00AD0471">
      <w:pPr>
        <w:pStyle w:val="a3"/>
      </w:pPr>
      <w:r>
        <w:t xml:space="preserve">2. Федеральные нормы и правила в области промышленной безопасности "Правила проведения экспертизы промышленной безопасности" (далее </w:t>
      </w:r>
      <w:r>
        <w:t>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000000" w:rsidRDefault="00AD0471">
      <w:pPr>
        <w:pStyle w:val="a3"/>
      </w:pPr>
      <w:r>
        <w:t>3. Правила применяются при</w:t>
      </w:r>
      <w:r>
        <w:t xml:space="preserve"> проведении экспертизы объектов, предусмотренных пунктом 1 статьи 13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000000" w:rsidRDefault="00AD0471">
      <w:pPr>
        <w:pStyle w:val="a3"/>
      </w:pPr>
      <w:r>
        <w:t>4. Правила не применяются при проведении эксп</w:t>
      </w:r>
      <w:r>
        <w:t>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</w:t>
      </w:r>
      <w:r>
        <w:t>я безопасности опасного объекта.</w:t>
      </w:r>
    </w:p>
    <w:p w:rsidR="00000000" w:rsidRDefault="00AD0471">
      <w:pPr>
        <w:pStyle w:val="a3"/>
      </w:pPr>
      <w:r>
        <w:t>5. 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экспертизы.</w:t>
      </w:r>
    </w:p>
    <w:p w:rsidR="00000000" w:rsidRDefault="00AD0471">
      <w:pPr>
        <w:pStyle w:val="a3"/>
      </w:pPr>
      <w:r>
        <w:t>6. Техническое устройство, при</w:t>
      </w:r>
      <w:r>
        <w:t>меняемое на опасном производственном объекте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000000" w:rsidRDefault="00AD0471">
      <w:pPr>
        <w:pStyle w:val="a3"/>
      </w:pPr>
      <w:r>
        <w:t>до начала применения на опасном производственном объекте;</w:t>
      </w:r>
    </w:p>
    <w:p w:rsidR="00000000" w:rsidRDefault="00AD0471">
      <w:pPr>
        <w:pStyle w:val="a3"/>
      </w:pPr>
      <w:r>
        <w:t>по истеч</w:t>
      </w:r>
      <w:r>
        <w:t>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AD0471">
      <w:pPr>
        <w:pStyle w:val="a3"/>
      </w:pPr>
      <w:r>
        <w:t>при отсутствии в технической документации данных о сроке службы такого технического устройства, если фактический срок его служ</w:t>
      </w:r>
      <w:r>
        <w:t>бы превышает двадцать лет;</w:t>
      </w:r>
    </w:p>
    <w:p w:rsidR="00000000" w:rsidRDefault="00AD0471">
      <w:pPr>
        <w:pStyle w:val="a3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</w:t>
      </w:r>
      <w:r>
        <w:t>ультате которых было повреждено такое техническое устройство.</w:t>
      </w:r>
    </w:p>
    <w:p w:rsidR="00000000" w:rsidRDefault="00AD0471">
      <w:pPr>
        <w:pStyle w:val="a3"/>
      </w:pPr>
      <w:r>
        <w:t>7.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</w:t>
      </w:r>
      <w:r>
        <w:t>иквидации последствий аварий, подлежат экспертизе:</w:t>
      </w:r>
    </w:p>
    <w:p w:rsidR="00000000" w:rsidRDefault="00AD0471">
      <w:pPr>
        <w:pStyle w:val="a3"/>
      </w:pPr>
      <w:r>
        <w:t>в случае истечения срока эксплуатации здания или сооружения, установленного проектной документацией;</w:t>
      </w:r>
    </w:p>
    <w:p w:rsidR="00000000" w:rsidRDefault="00AD0471">
      <w:pPr>
        <w:pStyle w:val="a3"/>
      </w:pPr>
      <w:r>
        <w:t>в случае отсутствия проектной документации, либо отсутствия в проектной документации данных о сроке эксп</w:t>
      </w:r>
      <w:r>
        <w:t>луатации здания или сооружения;</w:t>
      </w:r>
    </w:p>
    <w:p w:rsidR="00000000" w:rsidRDefault="00AD0471">
      <w:pPr>
        <w:pStyle w:val="a3"/>
      </w:pPr>
      <w: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000000" w:rsidRDefault="00AD0471">
      <w:pPr>
        <w:pStyle w:val="a3"/>
      </w:pPr>
      <w:r>
        <w:t>по истечении сроков безопасной эксплуатации, установленных заключениями экспертизы;</w:t>
      </w:r>
    </w:p>
    <w:p w:rsidR="00000000" w:rsidRDefault="00AD0471">
      <w:pPr>
        <w:pStyle w:val="a3"/>
      </w:pPr>
      <w:r>
        <w:t>при в</w:t>
      </w:r>
      <w:r>
        <w:t>озникновении сверхнормативных деформаций здания или сооружения.</w:t>
      </w:r>
    </w:p>
    <w:p w:rsidR="00000000" w:rsidRDefault="00AD0471">
      <w:pPr>
        <w:pStyle w:val="a3"/>
      </w:pPr>
      <w:r>
        <w:t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</w:t>
      </w:r>
      <w:r>
        <w:t>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000000" w:rsidRDefault="00AD0471">
      <w:pPr>
        <w:pStyle w:val="a3"/>
      </w:pPr>
      <w:r>
        <w:t>8. Экспертиза технических устройств, зданий и сооружений на опасных производственных объектах, используемых в</w:t>
      </w:r>
      <w:r>
        <w:t xml:space="preserve">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000000" w:rsidRDefault="00AD0471">
      <w:pPr>
        <w:pStyle w:val="a3"/>
      </w:pPr>
      <w:r>
        <w:rPr>
          <w:b/>
          <w:bCs/>
        </w:rPr>
        <w:t>II. Требования к экспертам</w:t>
      </w:r>
    </w:p>
    <w:p w:rsidR="00000000" w:rsidRDefault="00AD0471">
      <w:pPr>
        <w:pStyle w:val="a3"/>
      </w:pPr>
      <w:r>
        <w:t>9. Эксперт должен соответствовать следующим требованиям:</w:t>
      </w:r>
    </w:p>
    <w:p w:rsidR="00000000" w:rsidRDefault="00AD0471">
      <w:pPr>
        <w:pStyle w:val="a3"/>
      </w:pPr>
      <w:r>
        <w:t>наличие в</w:t>
      </w:r>
      <w:r>
        <w:t>ысшего образования;</w:t>
      </w:r>
    </w:p>
    <w:p w:rsidR="00000000" w:rsidRDefault="00AD0471">
      <w:pPr>
        <w:pStyle w:val="a3"/>
      </w:pPr>
      <w:r>
        <w:t>аттестация в области промышленной безопасности по области аттестации, соответствующей объекту экспертизы;</w:t>
      </w:r>
    </w:p>
    <w:p w:rsidR="00000000" w:rsidRDefault="00AD0471">
      <w:pPr>
        <w:pStyle w:val="a3"/>
      </w:pPr>
      <w:r>
        <w:t>стаж работы не менее 5 лет в соответствующей области аттестации требований промышленной безопасности;</w:t>
      </w:r>
    </w:p>
    <w:p w:rsidR="00000000" w:rsidRDefault="00AD0471">
      <w:pPr>
        <w:pStyle w:val="a3"/>
      </w:pPr>
      <w:r>
        <w:t>знание законодательных актов</w:t>
      </w:r>
      <w:r>
        <w:t xml:space="preserve">, нормативных правовых актов Российской Федерации, технических документов по вопросам экспертизы, промышленной безопасности опасных производственных объектов, связанных с объектами экспертизы, используемых средствах измерений, испытательного оборудования, </w:t>
      </w:r>
      <w:r>
        <w:t>методов технического диагностирования технических устройств и обследований зданий и сооружений.</w:t>
      </w:r>
    </w:p>
    <w:p w:rsidR="00000000" w:rsidRDefault="00AD0471">
      <w:pPr>
        <w:pStyle w:val="a3"/>
      </w:pPr>
      <w:r>
        <w:t>10.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</w:t>
      </w:r>
      <w:r>
        <w:t>ом основании организации, в трудовых отношениях с которой он состоит.</w:t>
      </w:r>
    </w:p>
    <w:p w:rsidR="00000000" w:rsidRDefault="00AD0471">
      <w:pPr>
        <w:pStyle w:val="a3"/>
      </w:pPr>
      <w:r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</w:t>
      </w:r>
      <w:r>
        <w:t>ящих Правил, не может участвовать в проведении экспертизы.</w:t>
      </w:r>
    </w:p>
    <w:p w:rsidR="00000000" w:rsidRDefault="00AD0471">
      <w:pPr>
        <w:pStyle w:val="a3"/>
      </w:pPr>
      <w:r>
        <w:t>11. Эксперты обязаны:</w:t>
      </w:r>
    </w:p>
    <w:p w:rsidR="00000000" w:rsidRDefault="00AD0471">
      <w:pPr>
        <w:pStyle w:val="a3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</w:t>
      </w:r>
      <w:r>
        <w:t>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</w:t>
      </w:r>
      <w:r>
        <w:t>ти;</w:t>
      </w:r>
    </w:p>
    <w:p w:rsidR="00000000" w:rsidRDefault="00AD0471">
      <w:pPr>
        <w:pStyle w:val="a3"/>
      </w:pPr>
      <w:r>
        <w:t>обеспечивать объективность и обоснованность выводов заключения экспертизы;</w:t>
      </w:r>
    </w:p>
    <w:p w:rsidR="00000000" w:rsidRDefault="00AD0471">
      <w:pPr>
        <w:pStyle w:val="a3"/>
      </w:pPr>
      <w:r>
        <w:t>обеспечивать сохранность документов и конфиденциальность сведений, представленных на экспертизу.</w:t>
      </w:r>
    </w:p>
    <w:p w:rsidR="00000000" w:rsidRDefault="00AD0471">
      <w:pPr>
        <w:pStyle w:val="a3"/>
      </w:pPr>
      <w:r>
        <w:t xml:space="preserve">12. Дополнительные требования к экспертным организациям и экспертам, порядок их </w:t>
      </w:r>
      <w:r>
        <w:t>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</w:t>
      </w:r>
      <w:r>
        <w:t>ции об обороне и о защите государственной тайны.</w:t>
      </w:r>
    </w:p>
    <w:p w:rsidR="00000000" w:rsidRDefault="00AD0471">
      <w:pPr>
        <w:pStyle w:val="a3"/>
      </w:pPr>
      <w:r>
        <w:rPr>
          <w:b/>
          <w:bCs/>
        </w:rPr>
        <w:t>III. Проведение экспертизы</w:t>
      </w:r>
    </w:p>
    <w:p w:rsidR="00000000" w:rsidRDefault="00AD0471">
      <w:pPr>
        <w:pStyle w:val="a3"/>
      </w:pPr>
      <w:r>
        <w:t xml:space="preserve"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</w:t>
      </w:r>
      <w:r>
        <w:t>объективности, всесторонности и полноты исследований, проводимых с использованием современных достижений науки и техники.</w:t>
      </w:r>
    </w:p>
    <w:p w:rsidR="00000000" w:rsidRDefault="00AD0471">
      <w:pPr>
        <w:pStyle w:val="a3"/>
      </w:pPr>
      <w:r>
        <w:t>14. Срок проведения экспертизы определяется сложностью объекта экспертизы, но не должен превышать трех месяцев с момента получения экс</w:t>
      </w:r>
      <w:r>
        <w:t>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</w:t>
      </w:r>
    </w:p>
    <w:p w:rsidR="00000000" w:rsidRDefault="00AD0471">
      <w:pPr>
        <w:pStyle w:val="a3"/>
      </w:pPr>
      <w:r>
        <w:t>15. Экспертизу проводят организации, имеющие лицензию на деятельность по проведению экспертиз</w:t>
      </w:r>
      <w:r>
        <w:t>ы промышленной безопасности, за счет средств заказчика на основании договора.</w:t>
      </w:r>
    </w:p>
    <w:p w:rsidR="00000000" w:rsidRDefault="00AD0471">
      <w:pPr>
        <w:pStyle w:val="a3"/>
      </w:pPr>
      <w:r>
        <w:t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</w:t>
      </w:r>
      <w:r>
        <w:t>ределяется в соответствии с Методикой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</w:t>
      </w:r>
      <w:r>
        <w:t>рирован Министерством юстиции Российской Федерации 20 марта 2012 г. регистрационный N 23523; Бюллетень нормативных актов федеральных органов исполнительной власти, 2012 г., N 21).</w:t>
      </w:r>
    </w:p>
    <w:p w:rsidR="00000000" w:rsidRDefault="00AD0471">
      <w:pPr>
        <w:pStyle w:val="a3"/>
      </w:pPr>
      <w:r>
        <w:t>16. Организации, имеющей лицензию на проведение экспертизы промышленной безо</w:t>
      </w:r>
      <w:r>
        <w:t>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</w:t>
      </w:r>
      <w:r>
        <w:t>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данного требования, не может быть использовано для целей, установленных законо</w:t>
      </w:r>
      <w:r>
        <w:t>дательством Российской Федерации.</w:t>
      </w:r>
    </w:p>
    <w:p w:rsidR="00000000" w:rsidRDefault="00AD0471">
      <w:pPr>
        <w:pStyle w:val="a3"/>
      </w:pPr>
      <w:r>
        <w:t>17. Для проведения экспертизы приказом руководителя организации проводящей экспертизу, определяется эксперт или группа экспертов.</w:t>
      </w:r>
    </w:p>
    <w:p w:rsidR="00000000" w:rsidRDefault="00AD0471">
      <w:pPr>
        <w:pStyle w:val="a3"/>
      </w:pPr>
      <w:r>
        <w:t>В случае проведения экспертизы группой экспертов указанным приказом может быть определен рук</w:t>
      </w:r>
      <w:r>
        <w:t>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:rsidR="00000000" w:rsidRDefault="00AD0471">
      <w:pPr>
        <w:pStyle w:val="a3"/>
      </w:pPr>
      <w:r>
        <w:t>18. В состав группы экспертов могут быть включены эксперты, не состоящие в штате экспертной организации, есл</w:t>
      </w:r>
      <w:r>
        <w:t>и их специальные знания необходимы для проведения экспертизы и такие эксперты отсутствуют в экспертной организации.</w:t>
      </w:r>
    </w:p>
    <w:p w:rsidR="00000000" w:rsidRDefault="00AD0471">
      <w:pPr>
        <w:pStyle w:val="a3"/>
      </w:pPr>
      <w:r>
        <w:t>19. Экспертная организация приступает к проведению экспертизы после:</w:t>
      </w:r>
    </w:p>
    <w:p w:rsidR="00000000" w:rsidRDefault="00AD0471">
      <w:pPr>
        <w:pStyle w:val="a3"/>
      </w:pPr>
      <w:r>
        <w:t>предоставления заказчиком в соответствии с договором необходимых для пр</w:t>
      </w:r>
      <w:r>
        <w:t>оведения экспертизы документов;</w:t>
      </w:r>
    </w:p>
    <w:p w:rsidR="00000000" w:rsidRDefault="00AD0471">
      <w:pPr>
        <w:pStyle w:val="a3"/>
      </w:pPr>
      <w: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000000" w:rsidRDefault="00AD0471">
      <w:pPr>
        <w:pStyle w:val="a3"/>
      </w:pPr>
      <w:r>
        <w:t>20. Заказчик обязан предоставить по требован</w:t>
      </w:r>
      <w:r>
        <w:t>ию экспертов, осуществляющих экспертизу, доступ к опасным производственным объектам, техническим устройствам, зданиям и сооружениям опасных производственных объектов, в отношении которых проводится экспертиза.</w:t>
      </w:r>
    </w:p>
    <w:p w:rsidR="00000000" w:rsidRDefault="00AD0471">
      <w:pPr>
        <w:pStyle w:val="a3"/>
      </w:pPr>
      <w:r>
        <w:t xml:space="preserve">21. При проведении экспертизы устанавливается </w:t>
      </w:r>
      <w:r>
        <w:t>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000000" w:rsidRDefault="00AD0471">
      <w:pPr>
        <w:pStyle w:val="a3"/>
      </w:pPr>
      <w:r>
        <w:t>Для оценки фактического состояния зданий и с</w:t>
      </w:r>
      <w:r>
        <w:t>ооружений проводится их обследование.</w:t>
      </w:r>
    </w:p>
    <w:p w:rsidR="00000000" w:rsidRDefault="00AD0471">
      <w:pPr>
        <w:pStyle w:val="a3"/>
      </w:pPr>
      <w:r>
        <w:t>Техническое диагностирование, неразрушающий контроль или разрушающий контроль технических устройств проводится для оценки фактического состояния технических устройств в следующих случаях:</w:t>
      </w:r>
    </w:p>
    <w:p w:rsidR="00000000" w:rsidRDefault="00AD0471">
      <w:pPr>
        <w:pStyle w:val="a3"/>
      </w:pPr>
      <w:r>
        <w:t>- при проведении экспертизы по</w:t>
      </w:r>
      <w:r>
        <w:t xml:space="preserve">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</w:t>
      </w:r>
      <w:r>
        <w:t>ок его службы превышает двадцать лет;</w:t>
      </w:r>
    </w:p>
    <w:p w:rsidR="00000000" w:rsidRDefault="00AD0471">
      <w:pPr>
        <w:pStyle w:val="a3"/>
      </w:pPr>
      <w: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000000" w:rsidRDefault="00AD0471">
      <w:pPr>
        <w:pStyle w:val="a3"/>
      </w:pPr>
      <w:r>
        <w:t>- при обнаружен</w:t>
      </w:r>
      <w:r>
        <w:t>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000000" w:rsidRDefault="00AD0471">
      <w:pPr>
        <w:pStyle w:val="a3"/>
      </w:pPr>
      <w:r>
        <w:t>- в иных случаях, определяемых руководителем организации, проводящей экспертизу.</w:t>
      </w:r>
    </w:p>
    <w:p w:rsidR="00000000" w:rsidRDefault="00AD0471">
      <w:pPr>
        <w:pStyle w:val="a3"/>
      </w:pPr>
      <w:r>
        <w:t>22. Эк</w:t>
      </w:r>
      <w:r>
        <w:t>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</w:t>
      </w:r>
      <w:r>
        <w:t>борудованием для проведения указанных работ.</w:t>
      </w:r>
    </w:p>
    <w:p w:rsidR="00000000" w:rsidRDefault="00AD0471">
      <w:pPr>
        <w:pStyle w:val="a3"/>
      </w:pPr>
      <w:r>
        <w:t>В случаях, когда заказчик,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</w:t>
      </w:r>
      <w:r>
        <w:t>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</w:t>
      </w:r>
      <w:r>
        <w:t>жны указываться виды работ, выполняемые специалистами заказчика.</w:t>
      </w:r>
    </w:p>
    <w:p w:rsidR="00000000" w:rsidRDefault="00AD0471">
      <w:pPr>
        <w:pStyle w:val="a3"/>
      </w:pPr>
      <w: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000000" w:rsidRDefault="00AD0471">
      <w:pPr>
        <w:pStyle w:val="a3"/>
      </w:pPr>
      <w:r>
        <w:t>23. По результатам проведения технического диагностирован</w:t>
      </w:r>
      <w:r>
        <w:t>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руководителем проводившей их организации или руководителем организации проводяще</w:t>
      </w:r>
      <w:r>
        <w:t>й экспертизу и прикладывается к заключению экспертизы.</w:t>
      </w:r>
    </w:p>
    <w:p w:rsidR="00000000" w:rsidRDefault="00AD0471">
      <w:pPr>
        <w:pStyle w:val="a3"/>
      </w:pPr>
      <w:r>
        <w:rPr>
          <w:b/>
          <w:bCs/>
        </w:rPr>
        <w:t>IV. Оформление заключения экспертизы</w:t>
      </w:r>
    </w:p>
    <w:p w:rsidR="00000000" w:rsidRDefault="00AD0471">
      <w:pPr>
        <w:pStyle w:val="a3"/>
      </w:pPr>
      <w:r>
        <w:t xml:space="preserve">24.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</w:t>
      </w:r>
      <w:r>
        <w:t>и прошивается с указанием количества листов.</w:t>
      </w:r>
    </w:p>
    <w:p w:rsidR="00000000" w:rsidRDefault="00AD0471">
      <w:pPr>
        <w:pStyle w:val="a3"/>
      </w:pPr>
      <w:r>
        <w:t>25. Экспертная организация обеспечивает учет выданных заключений экспертизы и хранение их копий.</w:t>
      </w:r>
    </w:p>
    <w:p w:rsidR="00000000" w:rsidRDefault="00AD0471">
      <w:pPr>
        <w:pStyle w:val="a3"/>
      </w:pPr>
      <w:r>
        <w:t>26. Заключение экспертизы содержит:</w:t>
      </w:r>
    </w:p>
    <w:p w:rsidR="00000000" w:rsidRDefault="00AD0471">
      <w:pPr>
        <w:pStyle w:val="a3"/>
      </w:pPr>
      <w:r>
        <w:t>1) титульный лист с указанием наименования заключения экспертизы;</w:t>
      </w:r>
    </w:p>
    <w:p w:rsidR="00000000" w:rsidRDefault="00AD0471">
      <w:pPr>
        <w:pStyle w:val="a3"/>
      </w:pPr>
      <w:r>
        <w:t>2) вводную ч</w:t>
      </w:r>
      <w:r>
        <w:t>асть, включающую:</w:t>
      </w:r>
    </w:p>
    <w:p w:rsidR="00000000" w:rsidRDefault="00AD0471">
      <w:pPr>
        <w:pStyle w:val="a3"/>
      </w:pPr>
      <w:r>
        <w:t>основание для проведения экспертизы;</w:t>
      </w:r>
    </w:p>
    <w:p w:rsidR="00000000" w:rsidRDefault="00AD0471">
      <w:pPr>
        <w:pStyle w:val="a3"/>
      </w:pPr>
      <w:r>
        <w:t>сведения об экспертной организации (наименование организации, организационно-правовая форма организации, адрес местонахождения, номер телефона, факса, дата выдачи и номер лицензии на деятельность по пр</w:t>
      </w:r>
      <w:r>
        <w:t>оведению экспертизы промышленной безопасности);</w:t>
      </w:r>
    </w:p>
    <w:p w:rsidR="00000000" w:rsidRDefault="00AD0471">
      <w:pPr>
        <w:pStyle w:val="a3"/>
      </w:pPr>
      <w:r>
        <w:t>сведения об экспертах (образование, стаж работы по специальности, сведения об аттестации на знание специальных требований промышленной безопасности, установленных нормативными правовыми актами);</w:t>
      </w:r>
    </w:p>
    <w:p w:rsidR="00000000" w:rsidRDefault="00AD0471">
      <w:pPr>
        <w:pStyle w:val="a3"/>
      </w:pPr>
      <w:r>
        <w:t>3) перечень о</w:t>
      </w:r>
      <w:r>
        <w:t>бъектов экспертизы, на которые распространяется действие заключения экспертизы;</w:t>
      </w:r>
    </w:p>
    <w:p w:rsidR="00000000" w:rsidRDefault="00AD0471">
      <w:pPr>
        <w:pStyle w:val="a3"/>
      </w:pPr>
      <w:r>
        <w:t>4) данные о заказчике (наименование организации, организационно-правовая форма организации, адрес местонахождения);</w:t>
      </w:r>
    </w:p>
    <w:p w:rsidR="00000000" w:rsidRDefault="00AD0471">
      <w:pPr>
        <w:pStyle w:val="a3"/>
      </w:pPr>
      <w:r>
        <w:t>5) цель экспертизы;</w:t>
      </w:r>
    </w:p>
    <w:p w:rsidR="00000000" w:rsidRDefault="00AD0471">
      <w:pPr>
        <w:pStyle w:val="a3"/>
      </w:pPr>
      <w:r>
        <w:t>6) сведения о рассмотренных в процессе э</w:t>
      </w:r>
      <w:r>
        <w:t>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000000" w:rsidRDefault="00AD0471">
      <w:pPr>
        <w:pStyle w:val="a3"/>
      </w:pPr>
      <w:r>
        <w:t>7) краткую характеристику и назначение объекта экспертизы;</w:t>
      </w:r>
    </w:p>
    <w:p w:rsidR="00000000" w:rsidRDefault="00AD0471">
      <w:pPr>
        <w:pStyle w:val="a3"/>
      </w:pPr>
      <w:r>
        <w:t>8) результаты проведенной экспертизы со ссылками на положения нор</w:t>
      </w:r>
      <w:r>
        <w:t>мативных правовых актов в области промышленной безопасности, согласно которым проводилась оценка соответствия объекта экспертизы требованиям промышленной безопасности;</w:t>
      </w:r>
    </w:p>
    <w:p w:rsidR="00000000" w:rsidRDefault="00AD0471">
      <w:pPr>
        <w:pStyle w:val="a3"/>
      </w:pPr>
      <w:r>
        <w:t>9) выводы заключения экспертизы;</w:t>
      </w:r>
    </w:p>
    <w:p w:rsidR="00000000" w:rsidRDefault="00AD0471">
      <w:pPr>
        <w:pStyle w:val="a3"/>
      </w:pPr>
      <w:r>
        <w:t xml:space="preserve">10) приложения, содержащие перечень использованных при </w:t>
      </w:r>
      <w:r>
        <w:t>экспертизе нормативных правовых актов в области промышленной безопасности, технической документации, актов испытаний и обследований, технических отчетов.</w:t>
      </w:r>
    </w:p>
    <w:p w:rsidR="00000000" w:rsidRDefault="00AD0471">
      <w:pPr>
        <w:pStyle w:val="a3"/>
      </w:pPr>
      <w:r>
        <w:t>27. Заключение экспертизы содержит один из следующих выводов о соответствии объекта экспертизы требова</w:t>
      </w:r>
      <w:r>
        <w:t>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000000" w:rsidRDefault="00AD0471">
      <w:pPr>
        <w:pStyle w:val="a3"/>
      </w:pPr>
      <w:r>
        <w:t>1) объект экспертизы соответствует требованиям промышленной безопасности;</w:t>
      </w:r>
    </w:p>
    <w:p w:rsidR="00000000" w:rsidRDefault="00AD0471">
      <w:pPr>
        <w:pStyle w:val="a3"/>
      </w:pPr>
      <w:r>
        <w:t>2) объект экспертизы не в полной</w:t>
      </w:r>
      <w:r>
        <w:t xml:space="preserve">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r>
        <w:t>и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</w:t>
      </w:r>
      <w:r>
        <w:t>езопасности);</w:t>
      </w:r>
    </w:p>
    <w:p w:rsidR="00000000" w:rsidRDefault="00AD0471">
      <w:pPr>
        <w:pStyle w:val="a3"/>
      </w:pPr>
      <w:r>
        <w:t>3) объект экспертизы не соответствует требованиям промышленной безопасности.</w:t>
      </w:r>
    </w:p>
    <w:p w:rsidR="00000000" w:rsidRDefault="00AD0471">
      <w:pPr>
        <w:pStyle w:val="a3"/>
      </w:pPr>
      <w:r>
        <w:t>28. По результатам экспертизы технического устройства, зданий и сооружений опасных производственных объектов в заключении экспертизы дополнительно приводятся расчетн</w:t>
      </w:r>
      <w:r>
        <w:t xml:space="preserve">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</w:t>
      </w:r>
      <w:r>
        <w:t>объекта экспертизы, с указанием условий дальнейшей безопасной эксплуатации.</w:t>
      </w:r>
    </w:p>
    <w:p w:rsidR="00000000" w:rsidRDefault="00AD0471">
      <w:pPr>
        <w:pStyle w:val="a3"/>
      </w:pPr>
      <w:r>
        <w:t>29. По результатам проведения экспертизы декларации промышленной безопасности в заключении экспертизы указываются следующие выводы:</w:t>
      </w:r>
    </w:p>
    <w:p w:rsidR="00000000" w:rsidRDefault="00AD0471">
      <w:pPr>
        <w:pStyle w:val="a3"/>
      </w:pPr>
      <w:r>
        <w:t>об обоснованности применяемых физико-математичес</w:t>
      </w:r>
      <w:r>
        <w:t>ких моделей и использованных методов расчета последствий аварии и показателей риска;</w:t>
      </w:r>
    </w:p>
    <w:p w:rsidR="00000000" w:rsidRDefault="00AD0471">
      <w:pPr>
        <w:pStyle w:val="a3"/>
      </w:pPr>
      <w: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000000" w:rsidRDefault="00AD0471">
      <w:pPr>
        <w:pStyle w:val="a3"/>
      </w:pPr>
      <w:r>
        <w:t>о вероятности реализации принятых сц</w:t>
      </w:r>
      <w:r>
        <w:t>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000000" w:rsidRDefault="00AD0471">
      <w:pPr>
        <w:pStyle w:val="a3"/>
      </w:pPr>
      <w:r>
        <w:t>о достаточности мер предотвращения проник</w:t>
      </w:r>
      <w:r>
        <w:t>новения на опасный производственный объект посторонних лиц.</w:t>
      </w:r>
    </w:p>
    <w:p w:rsidR="00000000" w:rsidRDefault="00AD0471">
      <w:pPr>
        <w:pStyle w:val="a3"/>
      </w:pPr>
      <w:r>
        <w:t>30. При проведении экспертизы обоснования безопасности опасного производственного объекта или вносимых в него изменений в заключении экспертизы указываются следующие результаты:</w:t>
      </w:r>
    </w:p>
    <w:p w:rsidR="00000000" w:rsidRDefault="00AD0471">
      <w:pPr>
        <w:pStyle w:val="a3"/>
      </w:pPr>
      <w:r>
        <w:t>оценка полноты и д</w:t>
      </w:r>
      <w:r>
        <w:t>остоверности информации, представленной в обосновании безопасности;</w:t>
      </w:r>
    </w:p>
    <w:p w:rsidR="00000000" w:rsidRDefault="00AD0471">
      <w:pPr>
        <w:pStyle w:val="a3"/>
      </w:pPr>
      <w: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000000" w:rsidRDefault="00AD0471">
      <w:pPr>
        <w:pStyle w:val="a3"/>
      </w:pPr>
      <w: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</w:t>
      </w:r>
      <w:r>
        <w:t>ияющих на конечные результаты;</w:t>
      </w:r>
    </w:p>
    <w:p w:rsidR="00000000" w:rsidRDefault="00AD0471">
      <w:pPr>
        <w:pStyle w:val="a3"/>
      </w:pPr>
      <w: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000000" w:rsidRDefault="00AD0471">
      <w:pPr>
        <w:pStyle w:val="a3"/>
      </w:pPr>
      <w:r>
        <w:t>оценка полноты требований к эксплуатации, капитальному ремонту, консер</w:t>
      </w:r>
      <w:r>
        <w:t>вации или ликвидации опасного производственного объекта, установленных в обосновании безопасности.</w:t>
      </w:r>
    </w:p>
    <w:p w:rsidR="00000000" w:rsidRDefault="00AD0471">
      <w:pPr>
        <w:pStyle w:val="a3"/>
      </w:pPr>
      <w:r>
        <w:t>31. Заключение экспертизы обоснования безопасности опасного производственного объекта содержит один из следующих выводов:</w:t>
      </w:r>
    </w:p>
    <w:p w:rsidR="00000000" w:rsidRDefault="00AD0471">
      <w:pPr>
        <w:pStyle w:val="a3"/>
      </w:pPr>
      <w:r>
        <w:t>1) обоснование безопасности опасног</w:t>
      </w:r>
      <w:r>
        <w:t>о производственного объекта соответствует требованиям промышленной безопасности;</w:t>
      </w:r>
    </w:p>
    <w:p w:rsidR="00000000" w:rsidRDefault="00AD0471">
      <w:pPr>
        <w:pStyle w:val="a3"/>
      </w:pPr>
      <w:r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000000" w:rsidRDefault="00AD0471">
      <w:pPr>
        <w:pStyle w:val="a3"/>
      </w:pPr>
      <w:r>
        <w:t>32. Заключение экспертизы представляется заказчиком в Ро</w:t>
      </w:r>
      <w:r>
        <w:t>стехнадзор (территориальный орган Ростехнадзора) для внесения в реестр заключений экспертизы промышленной безопасности.</w:t>
      </w:r>
    </w:p>
    <w:p w:rsidR="00AD0471" w:rsidRDefault="00AD0471">
      <w:pPr>
        <w:pStyle w:val="a3"/>
      </w:pPr>
      <w:r>
        <w:rPr>
          <w:sz w:val="20"/>
          <w:szCs w:val="20"/>
        </w:rPr>
        <w:t>Материал опубликован по адресу: http://www.rg.ru/2013/12/31/normi-dok.html</w:t>
      </w:r>
    </w:p>
    <w:sectPr w:rsidR="00AD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C601C"/>
    <w:rsid w:val="005C601C"/>
    <w:rsid w:val="00A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3856</Words>
  <Characters>21981</Characters>
  <Application>Microsoft Office Word</Application>
  <DocSecurity>0</DocSecurity>
  <Lines>183</Lines>
  <Paragraphs>51</Paragraphs>
  <ScaleCrop>false</ScaleCrop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экологическому, технологическому и атомному надзору от 14 ноября 2013 г. N 538 г. Москва "Об утверждении федеральных норм и правил в области промышленной безопасности "Правила проведения экспертизы промышленной безопасности""</dc:title>
  <dc:creator>Бухгалтер</dc:creator>
  <cp:lastModifiedBy>Бухгалтер</cp:lastModifiedBy>
  <cp:revision>2</cp:revision>
  <dcterms:created xsi:type="dcterms:W3CDTF">2014-02-26T11:41:00Z</dcterms:created>
  <dcterms:modified xsi:type="dcterms:W3CDTF">2014-02-26T11:41:00Z</dcterms:modified>
</cp:coreProperties>
</file>